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4B2" w:rsidRPr="009C54B2" w:rsidRDefault="009C54B2" w:rsidP="009C54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E55"/>
          <w:kern w:val="36"/>
          <w:lang w:eastAsia="hu-HU"/>
        </w:rPr>
      </w:pPr>
      <w:r w:rsidRPr="009C54B2">
        <w:rPr>
          <w:rFonts w:ascii="Times New Roman" w:eastAsia="Times New Roman" w:hAnsi="Times New Roman" w:cs="Times New Roman"/>
          <w:color w:val="333E55"/>
          <w:kern w:val="36"/>
          <w:lang w:eastAsia="hu-HU"/>
        </w:rPr>
        <w:t>Nagypáli Község Önkormányzata Képviselő-testületének 3/2022. (V. 27.) önkormányzati rendelete</w:t>
      </w:r>
    </w:p>
    <w:p w:rsidR="009C54B2" w:rsidRPr="009C54B2" w:rsidRDefault="009C54B2" w:rsidP="009C54B2">
      <w:pPr>
        <w:shd w:val="clear" w:color="auto" w:fill="FFFFFF"/>
        <w:spacing w:before="300" w:after="0" w:line="240" w:lineRule="auto"/>
        <w:outlineLvl w:val="1"/>
        <w:rPr>
          <w:rFonts w:ascii="Times New Roman" w:eastAsia="Times New Roman" w:hAnsi="Times New Roman" w:cs="Times New Roman"/>
          <w:color w:val="333E55"/>
          <w:lang w:eastAsia="hu-HU"/>
        </w:rPr>
      </w:pPr>
      <w:proofErr w:type="gramStart"/>
      <w:r w:rsidRPr="009C54B2">
        <w:rPr>
          <w:rFonts w:ascii="Times New Roman" w:eastAsia="Times New Roman" w:hAnsi="Times New Roman" w:cs="Times New Roman"/>
          <w:color w:val="333E55"/>
          <w:lang w:eastAsia="hu-HU"/>
        </w:rPr>
        <w:t>az</w:t>
      </w:r>
      <w:proofErr w:type="gramEnd"/>
      <w:r w:rsidRPr="009C54B2">
        <w:rPr>
          <w:rFonts w:ascii="Times New Roman" w:eastAsia="Times New Roman" w:hAnsi="Times New Roman" w:cs="Times New Roman"/>
          <w:color w:val="333E55"/>
          <w:lang w:eastAsia="hu-HU"/>
        </w:rPr>
        <w:t xml:space="preserve"> önkormányzat 2021. évi költségvetésének végrehajtásáról</w:t>
      </w:r>
    </w:p>
    <w:p w:rsidR="009C54B2" w:rsidRPr="009C54B2" w:rsidRDefault="009C54B2" w:rsidP="009C54B2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333E55"/>
          <w:lang w:eastAsia="hu-HU"/>
        </w:rPr>
      </w:pPr>
      <w:r w:rsidRPr="009C54B2">
        <w:rPr>
          <w:rFonts w:ascii="Open Sans" w:eastAsia="Times New Roman" w:hAnsi="Open Sans" w:cs="Open Sans"/>
          <w:color w:val="333E55"/>
          <w:lang w:eastAsia="hu-HU"/>
        </w:rPr>
        <w:t> Hatályos: 2022. 05. 28</w:t>
      </w:r>
    </w:p>
    <w:p w:rsidR="009C54B2" w:rsidRP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9C54B2">
        <w:rPr>
          <w:rFonts w:ascii="Open Sans" w:eastAsia="Times New Roman" w:hAnsi="Open Sans" w:cs="Open Sans"/>
          <w:color w:val="333E55"/>
          <w:lang w:eastAsia="hu-HU"/>
        </w:rPr>
        <w:t>Nagypáli Község Önkormányzat Képviselő-testületének hatáskörében eljárva Nagypáli Község Polgármestere a veszélyhelyzet kihirdetéséről szóló 27/2021. (I.29.) Kormányrendelet, valamint a katasztrófavédelemről és a hozzá kapcsolódó egyes törvények módosításáról szóló </w:t>
      </w:r>
      <w:hyperlink r:id="rId5" w:anchor="SZ46@BE4" w:tgtFrame="_blank" w:history="1">
        <w:r w:rsidRPr="009C54B2">
          <w:rPr>
            <w:rFonts w:ascii="Open Sans" w:eastAsia="Times New Roman" w:hAnsi="Open Sans" w:cs="Open Sans"/>
            <w:color w:val="333E55"/>
            <w:u w:val="single"/>
            <w:lang w:eastAsia="hu-HU"/>
          </w:rPr>
          <w:t>2011. évi CXXVIII. törvény 46. § (4) bekezdés</w:t>
        </w:r>
      </w:hyperlink>
      <w:proofErr w:type="gramStart"/>
      <w:r w:rsidRPr="009C54B2">
        <w:rPr>
          <w:rFonts w:ascii="Open Sans" w:eastAsia="Times New Roman" w:hAnsi="Open Sans" w:cs="Open Sans"/>
          <w:color w:val="333E55"/>
          <w:lang w:eastAsia="hu-HU"/>
        </w:rPr>
        <w:t>e</w:t>
      </w:r>
      <w:proofErr w:type="gramEnd"/>
      <w:r w:rsidRPr="009C54B2">
        <w:rPr>
          <w:rFonts w:ascii="Open Sans" w:eastAsia="Times New Roman" w:hAnsi="Open Sans" w:cs="Open Sans"/>
          <w:color w:val="333E55"/>
          <w:lang w:eastAsia="hu-HU"/>
        </w:rPr>
        <w:t xml:space="preserve"> alapján a képviselő-testület feladat és hatáskörében eljárva Nagypáli Község Önkormányzati Képviselő-testülete </w:t>
      </w:r>
      <w:hyperlink r:id="rId6" w:anchor="CA32@BE1@POF" w:tgtFrame="_blank" w:history="1">
        <w:r w:rsidRPr="009C54B2">
          <w:rPr>
            <w:rFonts w:ascii="Open Sans" w:eastAsia="Times New Roman" w:hAnsi="Open Sans" w:cs="Open Sans"/>
            <w:color w:val="333E55"/>
            <w:u w:val="single"/>
            <w:lang w:eastAsia="hu-HU"/>
          </w:rPr>
          <w:t>az Alaptörvény 32. cikk (1) bekezdés f) pont</w:t>
        </w:r>
      </w:hyperlink>
      <w:r w:rsidRPr="009C54B2">
        <w:rPr>
          <w:rFonts w:ascii="Open Sans" w:eastAsia="Times New Roman" w:hAnsi="Open Sans" w:cs="Open Sans"/>
          <w:color w:val="333E55"/>
          <w:lang w:eastAsia="hu-HU"/>
        </w:rPr>
        <w:t>jában meghatározott feladatkörében, </w:t>
      </w:r>
      <w:hyperlink r:id="rId7" w:anchor="CA32@BE2" w:tgtFrame="_blank" w:history="1">
        <w:r w:rsidRPr="009C54B2">
          <w:rPr>
            <w:rFonts w:ascii="Open Sans" w:eastAsia="Times New Roman" w:hAnsi="Open Sans" w:cs="Open Sans"/>
            <w:color w:val="333E55"/>
            <w:u w:val="single"/>
            <w:lang w:eastAsia="hu-HU"/>
          </w:rPr>
          <w:t>az Alaptörvény 32. cikk (2) bekezdés</w:t>
        </w:r>
      </w:hyperlink>
      <w:r w:rsidRPr="009C54B2">
        <w:rPr>
          <w:rFonts w:ascii="Open Sans" w:eastAsia="Times New Roman" w:hAnsi="Open Sans" w:cs="Open Sans"/>
          <w:color w:val="333E55"/>
          <w:lang w:eastAsia="hu-HU"/>
        </w:rPr>
        <w:t>ében meghatározott eredeti jogalkotói hatáskörében, a </w:t>
      </w:r>
      <w:hyperlink r:id="rId8" w:anchor="SZ91@BE1" w:tgtFrame="_blank" w:history="1">
        <w:r w:rsidRPr="009C54B2">
          <w:rPr>
            <w:rFonts w:ascii="Open Sans" w:eastAsia="Times New Roman" w:hAnsi="Open Sans" w:cs="Open Sans"/>
            <w:color w:val="333E55"/>
            <w:u w:val="single"/>
            <w:lang w:eastAsia="hu-HU"/>
          </w:rPr>
          <w:t>2011. évi CXCV. törvény 91. § (1)-(2) bekezdés</w:t>
        </w:r>
      </w:hyperlink>
      <w:r w:rsidRPr="009C54B2">
        <w:rPr>
          <w:rFonts w:ascii="Open Sans" w:eastAsia="Times New Roman" w:hAnsi="Open Sans" w:cs="Open Sans"/>
          <w:color w:val="333E55"/>
          <w:lang w:eastAsia="hu-HU"/>
        </w:rPr>
        <w:t>ben kapott felhatalmazás alapján a 2021. évi költségvetésének végrehajtásáról az alábbi rendeletet alkotja:</w:t>
      </w:r>
    </w:p>
    <w:p w:rsidR="009C54B2" w:rsidRP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9C54B2">
        <w:rPr>
          <w:rFonts w:ascii="Open Sans" w:eastAsia="Times New Roman" w:hAnsi="Open Sans" w:cs="Open Sans"/>
          <w:b/>
          <w:bCs/>
          <w:color w:val="333E55"/>
          <w:lang w:eastAsia="hu-HU"/>
        </w:rPr>
        <w:t>1. §</w:t>
      </w:r>
      <w:r w:rsidRPr="009C54B2">
        <w:rPr>
          <w:rFonts w:ascii="Open Sans" w:eastAsia="Times New Roman" w:hAnsi="Open Sans" w:cs="Open Sans"/>
          <w:color w:val="333E55"/>
          <w:lang w:eastAsia="hu-HU"/>
        </w:rPr>
        <w:t> A rendelet hatálya kiterjed az önkormányzatra, valamint az önkormányzat költségvetési szervére.</w:t>
      </w:r>
    </w:p>
    <w:p w:rsidR="009C54B2" w:rsidRP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9C54B2">
        <w:rPr>
          <w:rFonts w:ascii="Open Sans" w:eastAsia="Times New Roman" w:hAnsi="Open Sans" w:cs="Open Sans"/>
          <w:b/>
          <w:bCs/>
          <w:color w:val="333E55"/>
          <w:lang w:eastAsia="hu-HU"/>
        </w:rPr>
        <w:t>2. §</w:t>
      </w:r>
      <w:r w:rsidRPr="009C54B2">
        <w:rPr>
          <w:rFonts w:ascii="Open Sans" w:eastAsia="Times New Roman" w:hAnsi="Open Sans" w:cs="Open Sans"/>
          <w:color w:val="333E55"/>
          <w:lang w:eastAsia="hu-HU"/>
        </w:rPr>
        <w:t> (1) Az önkormányzat költségvetési szerve az önálló gazdálkodási jogkörrel rendelkező Nagypáli Közös Önkormányzati Hivatal, mely az államháztartásról szóló törvény alapján külön címet alkot.</w:t>
      </w:r>
    </w:p>
    <w:p w:rsidR="009C54B2" w:rsidRP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9C54B2">
        <w:rPr>
          <w:rFonts w:ascii="Open Sans" w:eastAsia="Times New Roman" w:hAnsi="Open Sans" w:cs="Open Sans"/>
          <w:color w:val="333E55"/>
          <w:lang w:eastAsia="hu-HU"/>
        </w:rPr>
        <w:t>(2) A címrendet az önkormányzat a 2021. évi költségvetési rendelete határozza meg.</w:t>
      </w:r>
    </w:p>
    <w:p w:rsidR="009C54B2" w:rsidRP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9C54B2">
        <w:rPr>
          <w:rFonts w:ascii="Open Sans" w:eastAsia="Times New Roman" w:hAnsi="Open Sans" w:cs="Open Sans"/>
          <w:b/>
          <w:bCs/>
          <w:color w:val="333E55"/>
          <w:lang w:eastAsia="hu-HU"/>
        </w:rPr>
        <w:t>3. §</w:t>
      </w:r>
      <w:r w:rsidRPr="009C54B2">
        <w:rPr>
          <w:rFonts w:ascii="Open Sans" w:eastAsia="Times New Roman" w:hAnsi="Open Sans" w:cs="Open Sans"/>
          <w:color w:val="333E55"/>
          <w:lang w:eastAsia="hu-HU"/>
        </w:rPr>
        <w:t> A képviselő- testület az önkormányzat 2021. évi teljesített költségvetési</w:t>
      </w:r>
    </w:p>
    <w:p w:rsidR="009C54B2" w:rsidRP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proofErr w:type="gramStart"/>
      <w:r w:rsidRPr="009C54B2">
        <w:rPr>
          <w:rFonts w:ascii="Open Sans" w:eastAsia="Times New Roman" w:hAnsi="Open Sans" w:cs="Open Sans"/>
          <w:color w:val="333E55"/>
          <w:lang w:eastAsia="hu-HU"/>
        </w:rPr>
        <w:t>a</w:t>
      </w:r>
      <w:proofErr w:type="gramEnd"/>
      <w:r w:rsidRPr="009C54B2">
        <w:rPr>
          <w:rFonts w:ascii="Open Sans" w:eastAsia="Times New Roman" w:hAnsi="Open Sans" w:cs="Open Sans"/>
          <w:color w:val="333E55"/>
          <w:lang w:eastAsia="hu-HU"/>
        </w:rPr>
        <w:t xml:space="preserve">) tárgyévi bevételi </w:t>
      </w:r>
      <w:proofErr w:type="spellStart"/>
      <w:r w:rsidRPr="009C54B2">
        <w:rPr>
          <w:rFonts w:ascii="Open Sans" w:eastAsia="Times New Roman" w:hAnsi="Open Sans" w:cs="Open Sans"/>
          <w:color w:val="333E55"/>
          <w:lang w:eastAsia="hu-HU"/>
        </w:rPr>
        <w:t>főösszegét</w:t>
      </w:r>
      <w:proofErr w:type="spellEnd"/>
      <w:r w:rsidRPr="009C54B2">
        <w:rPr>
          <w:rFonts w:ascii="Open Sans" w:eastAsia="Times New Roman" w:hAnsi="Open Sans" w:cs="Open Sans"/>
          <w:color w:val="333E55"/>
          <w:lang w:eastAsia="hu-HU"/>
        </w:rPr>
        <w:t xml:space="preserve"> 358.319.184 Ft-ban,</w:t>
      </w:r>
    </w:p>
    <w:p w:rsidR="009C54B2" w:rsidRP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9C54B2">
        <w:rPr>
          <w:rFonts w:ascii="Open Sans" w:eastAsia="Times New Roman" w:hAnsi="Open Sans" w:cs="Open Sans"/>
          <w:color w:val="333E55"/>
          <w:lang w:eastAsia="hu-HU"/>
        </w:rPr>
        <w:t xml:space="preserve">b) tárgyévi kiadási </w:t>
      </w:r>
      <w:proofErr w:type="spellStart"/>
      <w:r w:rsidRPr="009C54B2">
        <w:rPr>
          <w:rFonts w:ascii="Open Sans" w:eastAsia="Times New Roman" w:hAnsi="Open Sans" w:cs="Open Sans"/>
          <w:color w:val="333E55"/>
          <w:lang w:eastAsia="hu-HU"/>
        </w:rPr>
        <w:t>főösszegét</w:t>
      </w:r>
      <w:proofErr w:type="spellEnd"/>
      <w:r w:rsidRPr="009C54B2">
        <w:rPr>
          <w:rFonts w:ascii="Open Sans" w:eastAsia="Times New Roman" w:hAnsi="Open Sans" w:cs="Open Sans"/>
          <w:color w:val="333E55"/>
          <w:lang w:eastAsia="hu-HU"/>
        </w:rPr>
        <w:t xml:space="preserve"> 261.379.373 Ft-ban állapítja meg.</w:t>
      </w:r>
    </w:p>
    <w:p w:rsidR="009C54B2" w:rsidRP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9C54B2">
        <w:rPr>
          <w:rFonts w:ascii="Open Sans" w:eastAsia="Times New Roman" w:hAnsi="Open Sans" w:cs="Open Sans"/>
          <w:b/>
          <w:bCs/>
          <w:color w:val="333E55"/>
          <w:lang w:eastAsia="hu-HU"/>
        </w:rPr>
        <w:t>4. §</w:t>
      </w:r>
      <w:r w:rsidRPr="009C54B2">
        <w:rPr>
          <w:rFonts w:ascii="Open Sans" w:eastAsia="Times New Roman" w:hAnsi="Open Sans" w:cs="Open Sans"/>
          <w:color w:val="333E55"/>
          <w:lang w:eastAsia="hu-HU"/>
        </w:rPr>
        <w:t> (1) Az önkormányzat 2021. évi teljesített költségvetési bevételeit 316.365.995 Ft összegben az alábbiak szerint hagyja jóvá:</w:t>
      </w:r>
    </w:p>
    <w:p w:rsidR="009C54B2" w:rsidRP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proofErr w:type="gramStart"/>
      <w:r w:rsidRPr="009C54B2">
        <w:rPr>
          <w:rFonts w:ascii="Open Sans" w:eastAsia="Times New Roman" w:hAnsi="Open Sans" w:cs="Open Sans"/>
          <w:color w:val="333E55"/>
          <w:lang w:eastAsia="hu-HU"/>
        </w:rPr>
        <w:t>a</w:t>
      </w:r>
      <w:proofErr w:type="gramEnd"/>
      <w:r w:rsidRPr="009C54B2">
        <w:rPr>
          <w:rFonts w:ascii="Open Sans" w:eastAsia="Times New Roman" w:hAnsi="Open Sans" w:cs="Open Sans"/>
          <w:color w:val="333E55"/>
          <w:lang w:eastAsia="hu-HU"/>
        </w:rPr>
        <w:t>) Működési célú támogatások államháztartáson belülről 179.278.8941 Ft,</w:t>
      </w:r>
    </w:p>
    <w:p w:rsidR="009C54B2" w:rsidRP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9C54B2">
        <w:rPr>
          <w:rFonts w:ascii="Open Sans" w:eastAsia="Times New Roman" w:hAnsi="Open Sans" w:cs="Open Sans"/>
          <w:color w:val="333E55"/>
          <w:lang w:eastAsia="hu-HU"/>
        </w:rPr>
        <w:t>b) Közhatalmi bevételek 3.189.409 Ft,</w:t>
      </w:r>
    </w:p>
    <w:p w:rsidR="009C54B2" w:rsidRP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9C54B2">
        <w:rPr>
          <w:rFonts w:ascii="Open Sans" w:eastAsia="Times New Roman" w:hAnsi="Open Sans" w:cs="Open Sans"/>
          <w:color w:val="333E55"/>
          <w:lang w:eastAsia="hu-HU"/>
        </w:rPr>
        <w:t>c) Működési bevételek 36.858.919 Ft,</w:t>
      </w:r>
    </w:p>
    <w:p w:rsidR="009C54B2" w:rsidRP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9C54B2">
        <w:rPr>
          <w:rFonts w:ascii="Open Sans" w:eastAsia="Times New Roman" w:hAnsi="Open Sans" w:cs="Open Sans"/>
          <w:color w:val="333E55"/>
          <w:lang w:eastAsia="hu-HU"/>
        </w:rPr>
        <w:t>d) Működési célú átvett pénzeszközök 100.000 Ft,</w:t>
      </w:r>
    </w:p>
    <w:p w:rsidR="009C54B2" w:rsidRP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proofErr w:type="gramStart"/>
      <w:r w:rsidRPr="009C54B2">
        <w:rPr>
          <w:rFonts w:ascii="Open Sans" w:eastAsia="Times New Roman" w:hAnsi="Open Sans" w:cs="Open Sans"/>
          <w:color w:val="333E55"/>
          <w:lang w:eastAsia="hu-HU"/>
        </w:rPr>
        <w:t>e</w:t>
      </w:r>
      <w:proofErr w:type="gramEnd"/>
      <w:r w:rsidRPr="009C54B2">
        <w:rPr>
          <w:rFonts w:ascii="Open Sans" w:eastAsia="Times New Roman" w:hAnsi="Open Sans" w:cs="Open Sans"/>
          <w:color w:val="333E55"/>
          <w:lang w:eastAsia="hu-HU"/>
        </w:rPr>
        <w:t>) Felhalmozási bevételek 28.568.595Ft,</w:t>
      </w:r>
    </w:p>
    <w:p w:rsidR="009C54B2" w:rsidRP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proofErr w:type="gramStart"/>
      <w:r w:rsidRPr="009C54B2">
        <w:rPr>
          <w:rFonts w:ascii="Open Sans" w:eastAsia="Times New Roman" w:hAnsi="Open Sans" w:cs="Open Sans"/>
          <w:color w:val="333E55"/>
          <w:lang w:eastAsia="hu-HU"/>
        </w:rPr>
        <w:t>f</w:t>
      </w:r>
      <w:proofErr w:type="gramEnd"/>
      <w:r w:rsidRPr="009C54B2">
        <w:rPr>
          <w:rFonts w:ascii="Open Sans" w:eastAsia="Times New Roman" w:hAnsi="Open Sans" w:cs="Open Sans"/>
          <w:color w:val="333E55"/>
          <w:lang w:eastAsia="hu-HU"/>
        </w:rPr>
        <w:t>) Felhalmozási célú támogatások államháztartáson belülről 68.370.178 Ft,</w:t>
      </w:r>
    </w:p>
    <w:p w:rsidR="009C54B2" w:rsidRP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9C54B2">
        <w:rPr>
          <w:rFonts w:ascii="Open Sans" w:eastAsia="Times New Roman" w:hAnsi="Open Sans" w:cs="Open Sans"/>
          <w:color w:val="333E55"/>
          <w:lang w:eastAsia="hu-HU"/>
        </w:rPr>
        <w:t xml:space="preserve">(2) A képviselő- testület a </w:t>
      </w:r>
      <w:proofErr w:type="gramStart"/>
      <w:r w:rsidRPr="009C54B2">
        <w:rPr>
          <w:rFonts w:ascii="Open Sans" w:eastAsia="Times New Roman" w:hAnsi="Open Sans" w:cs="Open Sans"/>
          <w:color w:val="333E55"/>
          <w:lang w:eastAsia="hu-HU"/>
        </w:rPr>
        <w:t>finanszírozási</w:t>
      </w:r>
      <w:proofErr w:type="gramEnd"/>
      <w:r w:rsidRPr="009C54B2">
        <w:rPr>
          <w:rFonts w:ascii="Open Sans" w:eastAsia="Times New Roman" w:hAnsi="Open Sans" w:cs="Open Sans"/>
          <w:color w:val="333E55"/>
          <w:lang w:eastAsia="hu-HU"/>
        </w:rPr>
        <w:t xml:space="preserve"> bevételek összegét 41.953.189 Ft-ban hagyja jóvá.</w:t>
      </w:r>
    </w:p>
    <w:p w:rsidR="009C54B2" w:rsidRP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9C54B2">
        <w:rPr>
          <w:rFonts w:ascii="Open Sans" w:eastAsia="Times New Roman" w:hAnsi="Open Sans" w:cs="Open Sans"/>
          <w:color w:val="333E55"/>
          <w:lang w:eastAsia="hu-HU"/>
        </w:rPr>
        <w:lastRenderedPageBreak/>
        <w:t xml:space="preserve">(3) Az önkormányzat 2021. évi teljesített – továbbá módosított előirányzatok szerinti- tárgyévi bevételeinek </w:t>
      </w:r>
      <w:proofErr w:type="spellStart"/>
      <w:r w:rsidRPr="009C54B2">
        <w:rPr>
          <w:rFonts w:ascii="Open Sans" w:eastAsia="Times New Roman" w:hAnsi="Open Sans" w:cs="Open Sans"/>
          <w:color w:val="333E55"/>
          <w:lang w:eastAsia="hu-HU"/>
        </w:rPr>
        <w:t>forrásonkénti</w:t>
      </w:r>
      <w:proofErr w:type="spellEnd"/>
      <w:r w:rsidRPr="009C54B2">
        <w:rPr>
          <w:rFonts w:ascii="Open Sans" w:eastAsia="Times New Roman" w:hAnsi="Open Sans" w:cs="Open Sans"/>
          <w:color w:val="333E55"/>
          <w:lang w:eastAsia="hu-HU"/>
        </w:rPr>
        <w:t>, illetve működési és felhalmozási cél szerinti részletezését az </w:t>
      </w:r>
      <w:hyperlink r:id="rId9" w:anchor="ME1" w:history="1">
        <w:r w:rsidRPr="009C54B2">
          <w:rPr>
            <w:rFonts w:ascii="Open Sans" w:eastAsia="Times New Roman" w:hAnsi="Open Sans" w:cs="Open Sans"/>
            <w:color w:val="333E55"/>
            <w:u w:val="single"/>
            <w:lang w:eastAsia="hu-HU"/>
          </w:rPr>
          <w:t>1. melléklet</w:t>
        </w:r>
      </w:hyperlink>
      <w:r w:rsidRPr="009C54B2">
        <w:rPr>
          <w:rFonts w:ascii="Open Sans" w:eastAsia="Times New Roman" w:hAnsi="Open Sans" w:cs="Open Sans"/>
          <w:color w:val="333E55"/>
          <w:lang w:eastAsia="hu-HU"/>
        </w:rPr>
        <w:t> tartalmazza.</w:t>
      </w:r>
    </w:p>
    <w:p w:rsidR="009C54B2" w:rsidRP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9C54B2">
        <w:rPr>
          <w:rFonts w:ascii="Open Sans" w:eastAsia="Times New Roman" w:hAnsi="Open Sans" w:cs="Open Sans"/>
          <w:color w:val="333E55"/>
          <w:lang w:eastAsia="hu-HU"/>
        </w:rPr>
        <w:t>(4) Az önkormányzat költségvetési szervének – a Közös Önkormányzati Hivatalnak a 2021. évi teljesített, továbbá eredeti, módosított előirányzat szerinti – költségvetési bevételeit forrásonként a </w:t>
      </w:r>
      <w:hyperlink r:id="rId10" w:anchor="ME3" w:history="1">
        <w:r w:rsidRPr="009C54B2">
          <w:rPr>
            <w:rFonts w:ascii="Open Sans" w:eastAsia="Times New Roman" w:hAnsi="Open Sans" w:cs="Open Sans"/>
            <w:color w:val="333E55"/>
            <w:u w:val="single"/>
            <w:lang w:eastAsia="hu-HU"/>
          </w:rPr>
          <w:t>3. melléklet</w:t>
        </w:r>
      </w:hyperlink>
      <w:r w:rsidRPr="009C54B2">
        <w:rPr>
          <w:rFonts w:ascii="Open Sans" w:eastAsia="Times New Roman" w:hAnsi="Open Sans" w:cs="Open Sans"/>
          <w:color w:val="333E55"/>
          <w:lang w:eastAsia="hu-HU"/>
        </w:rPr>
        <w:t> tartalmazza.</w:t>
      </w:r>
    </w:p>
    <w:p w:rsidR="009C54B2" w:rsidRP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9C54B2">
        <w:rPr>
          <w:rFonts w:ascii="Open Sans" w:eastAsia="Times New Roman" w:hAnsi="Open Sans" w:cs="Open Sans"/>
          <w:b/>
          <w:bCs/>
          <w:color w:val="333E55"/>
          <w:lang w:eastAsia="hu-HU"/>
        </w:rPr>
        <w:t>5. §</w:t>
      </w:r>
      <w:r w:rsidRPr="009C54B2">
        <w:rPr>
          <w:rFonts w:ascii="Open Sans" w:eastAsia="Times New Roman" w:hAnsi="Open Sans" w:cs="Open Sans"/>
          <w:color w:val="333E55"/>
          <w:lang w:eastAsia="hu-HU"/>
        </w:rPr>
        <w:t> (1) Az önkormányzat 2021. évi teljesített működési kiadásait a képviselőtestület 212.830.485 Ft összegben, a </w:t>
      </w:r>
      <w:hyperlink r:id="rId11" w:anchor="ME2" w:history="1">
        <w:r w:rsidRPr="009C54B2">
          <w:rPr>
            <w:rFonts w:ascii="Open Sans" w:eastAsia="Times New Roman" w:hAnsi="Open Sans" w:cs="Open Sans"/>
            <w:color w:val="333E55"/>
            <w:u w:val="single"/>
            <w:lang w:eastAsia="hu-HU"/>
          </w:rPr>
          <w:t>2. melléklet</w:t>
        </w:r>
      </w:hyperlink>
      <w:r w:rsidRPr="009C54B2">
        <w:rPr>
          <w:rFonts w:ascii="Open Sans" w:eastAsia="Times New Roman" w:hAnsi="Open Sans" w:cs="Open Sans"/>
          <w:color w:val="333E55"/>
          <w:lang w:eastAsia="hu-HU"/>
        </w:rPr>
        <w:t>ben írtak szerint hagyja jóvá az alábbiak szerint:</w:t>
      </w:r>
    </w:p>
    <w:p w:rsidR="009C54B2" w:rsidRP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proofErr w:type="gramStart"/>
      <w:r w:rsidRPr="009C54B2">
        <w:rPr>
          <w:rFonts w:ascii="Open Sans" w:eastAsia="Times New Roman" w:hAnsi="Open Sans" w:cs="Open Sans"/>
          <w:color w:val="333E55"/>
          <w:lang w:eastAsia="hu-HU"/>
        </w:rPr>
        <w:t>a</w:t>
      </w:r>
      <w:proofErr w:type="gramEnd"/>
      <w:r w:rsidRPr="009C54B2">
        <w:rPr>
          <w:rFonts w:ascii="Open Sans" w:eastAsia="Times New Roman" w:hAnsi="Open Sans" w:cs="Open Sans"/>
          <w:color w:val="333E55"/>
          <w:lang w:eastAsia="hu-HU"/>
        </w:rPr>
        <w:t>) Személyi juttatások 29.325.531 Ft,</w:t>
      </w:r>
    </w:p>
    <w:p w:rsidR="009C54B2" w:rsidRP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9C54B2">
        <w:rPr>
          <w:rFonts w:ascii="Open Sans" w:eastAsia="Times New Roman" w:hAnsi="Open Sans" w:cs="Open Sans"/>
          <w:color w:val="333E55"/>
          <w:lang w:eastAsia="hu-HU"/>
        </w:rPr>
        <w:t>b) Munkaadókat terhelő járulékok és szociális hozzájárulási adó 4.355.700 Ft,</w:t>
      </w:r>
    </w:p>
    <w:p w:rsidR="009C54B2" w:rsidRP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9C54B2">
        <w:rPr>
          <w:rFonts w:ascii="Open Sans" w:eastAsia="Times New Roman" w:hAnsi="Open Sans" w:cs="Open Sans"/>
          <w:color w:val="333E55"/>
          <w:lang w:eastAsia="hu-HU"/>
        </w:rPr>
        <w:t>c) Dologi kiadások 49.764.285 Ft,</w:t>
      </w:r>
    </w:p>
    <w:p w:rsidR="009C54B2" w:rsidRP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9C54B2">
        <w:rPr>
          <w:rFonts w:ascii="Open Sans" w:eastAsia="Times New Roman" w:hAnsi="Open Sans" w:cs="Open Sans"/>
          <w:color w:val="333E55"/>
          <w:lang w:eastAsia="hu-HU"/>
        </w:rPr>
        <w:t>d) Ellátottak pénzbeli juttatásai 1.830.962 Ft,</w:t>
      </w:r>
    </w:p>
    <w:p w:rsidR="009C54B2" w:rsidRP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proofErr w:type="gramStart"/>
      <w:r w:rsidRPr="009C54B2">
        <w:rPr>
          <w:rFonts w:ascii="Open Sans" w:eastAsia="Times New Roman" w:hAnsi="Open Sans" w:cs="Open Sans"/>
          <w:color w:val="333E55"/>
          <w:lang w:eastAsia="hu-HU"/>
        </w:rPr>
        <w:t>e</w:t>
      </w:r>
      <w:proofErr w:type="gramEnd"/>
      <w:r w:rsidRPr="009C54B2">
        <w:rPr>
          <w:rFonts w:ascii="Open Sans" w:eastAsia="Times New Roman" w:hAnsi="Open Sans" w:cs="Open Sans"/>
          <w:color w:val="333E55"/>
          <w:lang w:eastAsia="hu-HU"/>
        </w:rPr>
        <w:t>) Egyéb működési célú kiadások 5.837.750 Ft,</w:t>
      </w:r>
    </w:p>
    <w:p w:rsidR="009C54B2" w:rsidRP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proofErr w:type="gramStart"/>
      <w:r w:rsidRPr="009C54B2">
        <w:rPr>
          <w:rFonts w:ascii="Open Sans" w:eastAsia="Times New Roman" w:hAnsi="Open Sans" w:cs="Open Sans"/>
          <w:color w:val="333E55"/>
          <w:lang w:eastAsia="hu-HU"/>
        </w:rPr>
        <w:t>f</w:t>
      </w:r>
      <w:proofErr w:type="gramEnd"/>
      <w:r w:rsidRPr="009C54B2">
        <w:rPr>
          <w:rFonts w:ascii="Open Sans" w:eastAsia="Times New Roman" w:hAnsi="Open Sans" w:cs="Open Sans"/>
          <w:color w:val="333E55"/>
          <w:lang w:eastAsia="hu-HU"/>
        </w:rPr>
        <w:t>) Finanszírozási kiadások 121.716.257 Ft.</w:t>
      </w:r>
    </w:p>
    <w:p w:rsidR="009C54B2" w:rsidRP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9C54B2">
        <w:rPr>
          <w:rFonts w:ascii="Open Sans" w:eastAsia="Times New Roman" w:hAnsi="Open Sans" w:cs="Open Sans"/>
          <w:color w:val="333E55"/>
          <w:lang w:eastAsia="hu-HU"/>
        </w:rPr>
        <w:t>(2) A képviselőtestület a Közös Önkormányzati Hivatal teljesített – továbbá eredeti és módosított előirányzat szerinti – működési kiadásait kiemelt előirányzatonként a </w:t>
      </w:r>
      <w:hyperlink r:id="rId12" w:anchor="ME3" w:history="1">
        <w:r w:rsidRPr="009C54B2">
          <w:rPr>
            <w:rFonts w:ascii="Open Sans" w:eastAsia="Times New Roman" w:hAnsi="Open Sans" w:cs="Open Sans"/>
            <w:color w:val="333E55"/>
            <w:u w:val="single"/>
            <w:lang w:eastAsia="hu-HU"/>
          </w:rPr>
          <w:t>3. melléklet</w:t>
        </w:r>
      </w:hyperlink>
      <w:r w:rsidRPr="009C54B2">
        <w:rPr>
          <w:rFonts w:ascii="Open Sans" w:eastAsia="Times New Roman" w:hAnsi="Open Sans" w:cs="Open Sans"/>
          <w:color w:val="333E55"/>
          <w:lang w:eastAsia="hu-HU"/>
        </w:rPr>
        <w:t> szerint hagyja jóvá.</w:t>
      </w:r>
    </w:p>
    <w:p w:rsidR="009C54B2" w:rsidRP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9C54B2">
        <w:rPr>
          <w:rFonts w:ascii="Open Sans" w:eastAsia="Times New Roman" w:hAnsi="Open Sans" w:cs="Open Sans"/>
          <w:b/>
          <w:bCs/>
          <w:color w:val="333E55"/>
          <w:lang w:eastAsia="hu-HU"/>
        </w:rPr>
        <w:t>6. §</w:t>
      </w:r>
      <w:r w:rsidRPr="009C54B2">
        <w:rPr>
          <w:rFonts w:ascii="Open Sans" w:eastAsia="Times New Roman" w:hAnsi="Open Sans" w:cs="Open Sans"/>
          <w:color w:val="333E55"/>
          <w:lang w:eastAsia="hu-HU"/>
        </w:rPr>
        <w:t> (1) A képviselőtestület az önkormányzat tárgyévi teljesített felhalmozási kiadását összesen 48.548.888 Ft összegben hagyja jóvá az alábbiak szerint:</w:t>
      </w:r>
    </w:p>
    <w:p w:rsidR="009C54B2" w:rsidRP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proofErr w:type="gramStart"/>
      <w:r w:rsidRPr="009C54B2">
        <w:rPr>
          <w:rFonts w:ascii="Open Sans" w:eastAsia="Times New Roman" w:hAnsi="Open Sans" w:cs="Open Sans"/>
          <w:color w:val="333E55"/>
          <w:lang w:eastAsia="hu-HU"/>
        </w:rPr>
        <w:t>a</w:t>
      </w:r>
      <w:proofErr w:type="gramEnd"/>
      <w:r w:rsidRPr="009C54B2">
        <w:rPr>
          <w:rFonts w:ascii="Open Sans" w:eastAsia="Times New Roman" w:hAnsi="Open Sans" w:cs="Open Sans"/>
          <w:color w:val="333E55"/>
          <w:lang w:eastAsia="hu-HU"/>
        </w:rPr>
        <w:t>) Beruházások 27.011.059 Ft,</w:t>
      </w:r>
    </w:p>
    <w:p w:rsidR="009C54B2" w:rsidRP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9C54B2">
        <w:rPr>
          <w:rFonts w:ascii="Open Sans" w:eastAsia="Times New Roman" w:hAnsi="Open Sans" w:cs="Open Sans"/>
          <w:color w:val="333E55"/>
          <w:lang w:eastAsia="hu-HU"/>
        </w:rPr>
        <w:t>b) Felújítások 9.206.429 Ft,</w:t>
      </w:r>
    </w:p>
    <w:p w:rsidR="009C54B2" w:rsidRP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9C54B2">
        <w:rPr>
          <w:rFonts w:ascii="Open Sans" w:eastAsia="Times New Roman" w:hAnsi="Open Sans" w:cs="Open Sans"/>
          <w:color w:val="333E55"/>
          <w:lang w:eastAsia="hu-HU"/>
        </w:rPr>
        <w:t>c) Egyéb felhalmozási célú támogatások államháztartáson belülre 12.331.400 Ft.</w:t>
      </w:r>
    </w:p>
    <w:p w:rsidR="009C54B2" w:rsidRP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9C54B2">
        <w:rPr>
          <w:rFonts w:ascii="Open Sans" w:eastAsia="Times New Roman" w:hAnsi="Open Sans" w:cs="Open Sans"/>
          <w:color w:val="333E55"/>
          <w:lang w:eastAsia="hu-HU"/>
        </w:rPr>
        <w:t>(2) Az önkormányzat teljesített – továbbá eredeti és módosított előirányzat szerinti – felhalmozási kiadásait célonként a </w:t>
      </w:r>
      <w:hyperlink r:id="rId13" w:anchor="ME2" w:history="1">
        <w:r w:rsidRPr="009C54B2">
          <w:rPr>
            <w:rFonts w:ascii="Open Sans" w:eastAsia="Times New Roman" w:hAnsi="Open Sans" w:cs="Open Sans"/>
            <w:color w:val="333E55"/>
            <w:u w:val="single"/>
            <w:lang w:eastAsia="hu-HU"/>
          </w:rPr>
          <w:t>2. melléklet</w:t>
        </w:r>
      </w:hyperlink>
      <w:r w:rsidRPr="009C54B2">
        <w:rPr>
          <w:rFonts w:ascii="Open Sans" w:eastAsia="Times New Roman" w:hAnsi="Open Sans" w:cs="Open Sans"/>
          <w:color w:val="333E55"/>
          <w:lang w:eastAsia="hu-HU"/>
        </w:rPr>
        <w:t> tartalmazza.</w:t>
      </w:r>
    </w:p>
    <w:p w:rsidR="009C54B2" w:rsidRP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9C54B2">
        <w:rPr>
          <w:rFonts w:ascii="Open Sans" w:eastAsia="Times New Roman" w:hAnsi="Open Sans" w:cs="Open Sans"/>
          <w:color w:val="333E55"/>
          <w:lang w:eastAsia="hu-HU"/>
        </w:rPr>
        <w:t>(3) A Közös Önkormányzatai Hivatalnak teljesített felhalmozási kiadásait a </w:t>
      </w:r>
      <w:hyperlink r:id="rId14" w:anchor="ME3" w:history="1">
        <w:r w:rsidRPr="009C54B2">
          <w:rPr>
            <w:rFonts w:ascii="Open Sans" w:eastAsia="Times New Roman" w:hAnsi="Open Sans" w:cs="Open Sans"/>
            <w:color w:val="333E55"/>
            <w:u w:val="single"/>
            <w:lang w:eastAsia="hu-HU"/>
          </w:rPr>
          <w:t>3. melléklet</w:t>
        </w:r>
      </w:hyperlink>
      <w:r w:rsidRPr="009C54B2">
        <w:rPr>
          <w:rFonts w:ascii="Open Sans" w:eastAsia="Times New Roman" w:hAnsi="Open Sans" w:cs="Open Sans"/>
          <w:color w:val="333E55"/>
          <w:lang w:eastAsia="hu-HU"/>
        </w:rPr>
        <w:t> tartalmazza.</w:t>
      </w:r>
    </w:p>
    <w:p w:rsidR="009C54B2" w:rsidRP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9C54B2">
        <w:rPr>
          <w:rFonts w:ascii="Open Sans" w:eastAsia="Times New Roman" w:hAnsi="Open Sans" w:cs="Open Sans"/>
          <w:b/>
          <w:bCs/>
          <w:color w:val="333E55"/>
          <w:lang w:eastAsia="hu-HU"/>
        </w:rPr>
        <w:t>7. §</w:t>
      </w:r>
      <w:r w:rsidRPr="009C54B2">
        <w:rPr>
          <w:rFonts w:ascii="Open Sans" w:eastAsia="Times New Roman" w:hAnsi="Open Sans" w:cs="Open Sans"/>
          <w:color w:val="333E55"/>
          <w:lang w:eastAsia="hu-HU"/>
        </w:rPr>
        <w:t> (1) Az önkormányzat költségvetését feladatonként a </w:t>
      </w:r>
      <w:hyperlink r:id="rId15" w:anchor="ME4" w:history="1">
        <w:r w:rsidRPr="009C54B2">
          <w:rPr>
            <w:rFonts w:ascii="Open Sans" w:eastAsia="Times New Roman" w:hAnsi="Open Sans" w:cs="Open Sans"/>
            <w:color w:val="333E55"/>
            <w:u w:val="single"/>
            <w:lang w:eastAsia="hu-HU"/>
          </w:rPr>
          <w:t>4. melléklet</w:t>
        </w:r>
      </w:hyperlink>
      <w:r w:rsidRPr="009C54B2">
        <w:rPr>
          <w:rFonts w:ascii="Open Sans" w:eastAsia="Times New Roman" w:hAnsi="Open Sans" w:cs="Open Sans"/>
          <w:color w:val="333E55"/>
          <w:lang w:eastAsia="hu-HU"/>
        </w:rPr>
        <w:t> tartalmazza.</w:t>
      </w:r>
    </w:p>
    <w:p w:rsidR="009C54B2" w:rsidRP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9C54B2">
        <w:rPr>
          <w:rFonts w:ascii="Open Sans" w:eastAsia="Times New Roman" w:hAnsi="Open Sans" w:cs="Open Sans"/>
          <w:color w:val="333E55"/>
          <w:lang w:eastAsia="hu-HU"/>
        </w:rPr>
        <w:t>(2) Az önkormányzat módosított tartaléka 102.718.076 Ft.</w:t>
      </w:r>
    </w:p>
    <w:p w:rsidR="009C54B2" w:rsidRP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9C54B2">
        <w:rPr>
          <w:rFonts w:ascii="Open Sans" w:eastAsia="Times New Roman" w:hAnsi="Open Sans" w:cs="Open Sans"/>
          <w:b/>
          <w:bCs/>
          <w:color w:val="333E55"/>
          <w:lang w:eastAsia="hu-HU"/>
        </w:rPr>
        <w:lastRenderedPageBreak/>
        <w:t>8. §</w:t>
      </w:r>
      <w:r w:rsidRPr="009C54B2">
        <w:rPr>
          <w:rFonts w:ascii="Open Sans" w:eastAsia="Times New Roman" w:hAnsi="Open Sans" w:cs="Open Sans"/>
          <w:color w:val="333E55"/>
          <w:lang w:eastAsia="hu-HU"/>
        </w:rPr>
        <w:t xml:space="preserve"> Az önkormányzat költségvetési mérlegét közgazdasági tagolásban, a követő három év várható adataival egységes szerkezetben, </w:t>
      </w:r>
      <w:proofErr w:type="spellStart"/>
      <w:r w:rsidRPr="009C54B2">
        <w:rPr>
          <w:rFonts w:ascii="Open Sans" w:eastAsia="Times New Roman" w:hAnsi="Open Sans" w:cs="Open Sans"/>
          <w:color w:val="333E55"/>
          <w:lang w:eastAsia="hu-HU"/>
        </w:rPr>
        <w:t>mérlegszerűen</w:t>
      </w:r>
      <w:proofErr w:type="spellEnd"/>
      <w:r w:rsidRPr="009C54B2">
        <w:rPr>
          <w:rFonts w:ascii="Open Sans" w:eastAsia="Times New Roman" w:hAnsi="Open Sans" w:cs="Open Sans"/>
          <w:color w:val="333E55"/>
          <w:lang w:eastAsia="hu-HU"/>
        </w:rPr>
        <w:t xml:space="preserve"> az </w:t>
      </w:r>
      <w:hyperlink r:id="rId16" w:anchor="ME7" w:history="1">
        <w:r w:rsidRPr="009C54B2">
          <w:rPr>
            <w:rFonts w:ascii="Open Sans" w:eastAsia="Times New Roman" w:hAnsi="Open Sans" w:cs="Open Sans"/>
            <w:color w:val="333E55"/>
            <w:u w:val="single"/>
            <w:lang w:eastAsia="hu-HU"/>
          </w:rPr>
          <w:t>7. melléklet</w:t>
        </w:r>
      </w:hyperlink>
      <w:r w:rsidRPr="009C54B2">
        <w:rPr>
          <w:rFonts w:ascii="Open Sans" w:eastAsia="Times New Roman" w:hAnsi="Open Sans" w:cs="Open Sans"/>
          <w:color w:val="333E55"/>
          <w:lang w:eastAsia="hu-HU"/>
        </w:rPr>
        <w:t> tartalmazza.</w:t>
      </w:r>
    </w:p>
    <w:p w:rsidR="009C54B2" w:rsidRP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9C54B2">
        <w:rPr>
          <w:rFonts w:ascii="Open Sans" w:eastAsia="Times New Roman" w:hAnsi="Open Sans" w:cs="Open Sans"/>
          <w:b/>
          <w:bCs/>
          <w:color w:val="333E55"/>
          <w:lang w:eastAsia="hu-HU"/>
        </w:rPr>
        <w:t>9. §</w:t>
      </w:r>
      <w:r w:rsidRPr="009C54B2">
        <w:rPr>
          <w:rFonts w:ascii="Open Sans" w:eastAsia="Times New Roman" w:hAnsi="Open Sans" w:cs="Open Sans"/>
          <w:color w:val="333E55"/>
          <w:lang w:eastAsia="hu-HU"/>
        </w:rPr>
        <w:t> (1) A képviselő-testület az önkormányzat létszámkeretét 9 főben hagyja jóvá, melyből 2 fő közfoglalkoztatott dolgozó.</w:t>
      </w:r>
    </w:p>
    <w:p w:rsidR="009C54B2" w:rsidRP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9C54B2">
        <w:rPr>
          <w:rFonts w:ascii="Open Sans" w:eastAsia="Times New Roman" w:hAnsi="Open Sans" w:cs="Open Sans"/>
          <w:color w:val="333E55"/>
          <w:lang w:eastAsia="hu-HU"/>
        </w:rPr>
        <w:t>(2) A Közös Önkormányzati Hivatal létszámkeretét 20 főben hagyja jóvá.</w:t>
      </w:r>
    </w:p>
    <w:p w:rsidR="009C54B2" w:rsidRP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9C54B2">
        <w:rPr>
          <w:rFonts w:ascii="Open Sans" w:eastAsia="Times New Roman" w:hAnsi="Open Sans" w:cs="Open Sans"/>
          <w:b/>
          <w:bCs/>
          <w:color w:val="333E55"/>
          <w:lang w:eastAsia="hu-HU"/>
        </w:rPr>
        <w:t>10. §</w:t>
      </w:r>
      <w:r w:rsidRPr="009C54B2">
        <w:rPr>
          <w:rFonts w:ascii="Open Sans" w:eastAsia="Times New Roman" w:hAnsi="Open Sans" w:cs="Open Sans"/>
          <w:color w:val="333E55"/>
          <w:lang w:eastAsia="hu-HU"/>
        </w:rPr>
        <w:t> (1) Az önkormányzat 2021. évi gazdálkodása során keletkezett jogszabályok szerint felülvizsgált maradványa 96.939.811 Ft-ban került jóváhagyásra. Részletezve a </w:t>
      </w:r>
      <w:hyperlink r:id="rId17" w:anchor="ME8" w:history="1">
        <w:r w:rsidRPr="009C54B2">
          <w:rPr>
            <w:rFonts w:ascii="Open Sans" w:eastAsia="Times New Roman" w:hAnsi="Open Sans" w:cs="Open Sans"/>
            <w:color w:val="333E55"/>
            <w:u w:val="single"/>
            <w:lang w:eastAsia="hu-HU"/>
          </w:rPr>
          <w:t>8. melléklet</w:t>
        </w:r>
      </w:hyperlink>
      <w:r w:rsidRPr="009C54B2">
        <w:rPr>
          <w:rFonts w:ascii="Open Sans" w:eastAsia="Times New Roman" w:hAnsi="Open Sans" w:cs="Open Sans"/>
          <w:color w:val="333E55"/>
          <w:lang w:eastAsia="hu-HU"/>
        </w:rPr>
        <w:t>ben.</w:t>
      </w:r>
    </w:p>
    <w:p w:rsidR="009C54B2" w:rsidRP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9C54B2">
        <w:rPr>
          <w:rFonts w:ascii="Open Sans" w:eastAsia="Times New Roman" w:hAnsi="Open Sans" w:cs="Open Sans"/>
          <w:color w:val="333E55"/>
          <w:lang w:eastAsia="hu-HU"/>
        </w:rPr>
        <w:t>(2) A Nagypáli Közös Önkormányzati Hivatal 2021. évi gazdálkodása során keletkezett jogszabályok szerint felülvizsgálat maradványát a </w:t>
      </w:r>
      <w:hyperlink r:id="rId18" w:anchor="ME9" w:history="1">
        <w:r w:rsidRPr="009C54B2">
          <w:rPr>
            <w:rFonts w:ascii="Open Sans" w:eastAsia="Times New Roman" w:hAnsi="Open Sans" w:cs="Open Sans"/>
            <w:color w:val="333E55"/>
            <w:u w:val="single"/>
            <w:lang w:eastAsia="hu-HU"/>
          </w:rPr>
          <w:t>9. melléklet</w:t>
        </w:r>
      </w:hyperlink>
      <w:r w:rsidRPr="009C54B2">
        <w:rPr>
          <w:rFonts w:ascii="Open Sans" w:eastAsia="Times New Roman" w:hAnsi="Open Sans" w:cs="Open Sans"/>
          <w:color w:val="333E55"/>
          <w:lang w:eastAsia="hu-HU"/>
        </w:rPr>
        <w:t> tartalmazza.</w:t>
      </w:r>
    </w:p>
    <w:p w:rsidR="009C54B2" w:rsidRP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9C54B2">
        <w:rPr>
          <w:rFonts w:ascii="Open Sans" w:eastAsia="Times New Roman" w:hAnsi="Open Sans" w:cs="Open Sans"/>
          <w:b/>
          <w:bCs/>
          <w:color w:val="333E55"/>
          <w:lang w:eastAsia="hu-HU"/>
        </w:rPr>
        <w:t>11. §</w:t>
      </w:r>
      <w:r w:rsidRPr="009C54B2">
        <w:rPr>
          <w:rFonts w:ascii="Open Sans" w:eastAsia="Times New Roman" w:hAnsi="Open Sans" w:cs="Open Sans"/>
          <w:color w:val="333E55"/>
          <w:lang w:eastAsia="hu-HU"/>
        </w:rPr>
        <w:t> (1) Az önkormányzat 2021. december 31. állapot szerinti vagyonát a </w:t>
      </w:r>
      <w:hyperlink r:id="rId19" w:anchor="ME14" w:history="1">
        <w:r w:rsidRPr="009C54B2">
          <w:rPr>
            <w:rFonts w:ascii="Open Sans" w:eastAsia="Times New Roman" w:hAnsi="Open Sans" w:cs="Open Sans"/>
            <w:color w:val="333E55"/>
            <w:u w:val="single"/>
            <w:lang w:eastAsia="hu-HU"/>
          </w:rPr>
          <w:t>14. melléklet</w:t>
        </w:r>
      </w:hyperlink>
      <w:r w:rsidRPr="009C54B2">
        <w:rPr>
          <w:rFonts w:ascii="Open Sans" w:eastAsia="Times New Roman" w:hAnsi="Open Sans" w:cs="Open Sans"/>
          <w:color w:val="333E55"/>
          <w:lang w:eastAsia="hu-HU"/>
        </w:rPr>
        <w:t> részletezett mérlegadatok alapján 1.105.493.148 Ft-ban állapítja meg.</w:t>
      </w:r>
    </w:p>
    <w:p w:rsidR="009C54B2" w:rsidRP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9C54B2">
        <w:rPr>
          <w:rFonts w:ascii="Open Sans" w:eastAsia="Times New Roman" w:hAnsi="Open Sans" w:cs="Open Sans"/>
          <w:color w:val="333E55"/>
          <w:lang w:eastAsia="hu-HU"/>
        </w:rPr>
        <w:t>(2) Az önkormányzat tételes vagyonkimutatása a </w:t>
      </w:r>
      <w:hyperlink r:id="rId20" w:anchor="ME15" w:history="1">
        <w:r w:rsidRPr="009C54B2">
          <w:rPr>
            <w:rFonts w:ascii="Open Sans" w:eastAsia="Times New Roman" w:hAnsi="Open Sans" w:cs="Open Sans"/>
            <w:color w:val="333E55"/>
            <w:u w:val="single"/>
            <w:lang w:eastAsia="hu-HU"/>
          </w:rPr>
          <w:t>15. melléklet</w:t>
        </w:r>
      </w:hyperlink>
      <w:r w:rsidRPr="009C54B2">
        <w:rPr>
          <w:rFonts w:ascii="Open Sans" w:eastAsia="Times New Roman" w:hAnsi="Open Sans" w:cs="Open Sans"/>
          <w:color w:val="333E55"/>
          <w:lang w:eastAsia="hu-HU"/>
        </w:rPr>
        <w:t> Tételes vagyonkimutatás szerint alakul.</w:t>
      </w:r>
    </w:p>
    <w:p w:rsidR="009C54B2" w:rsidRP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9C54B2">
        <w:rPr>
          <w:rFonts w:ascii="Open Sans" w:eastAsia="Times New Roman" w:hAnsi="Open Sans" w:cs="Open Sans"/>
          <w:color w:val="333E55"/>
          <w:lang w:eastAsia="hu-HU"/>
        </w:rPr>
        <w:t>(3) Az önkormányzat a Közös Önkormányzati Hivatal 2021. december 31. állapot szerinti vagyonát a </w:t>
      </w:r>
      <w:hyperlink r:id="rId21" w:anchor="ME16" w:history="1">
        <w:r w:rsidRPr="009C54B2">
          <w:rPr>
            <w:rFonts w:ascii="Open Sans" w:eastAsia="Times New Roman" w:hAnsi="Open Sans" w:cs="Open Sans"/>
            <w:color w:val="333E55"/>
            <w:u w:val="single"/>
            <w:lang w:eastAsia="hu-HU"/>
          </w:rPr>
          <w:t>16. melléklet</w:t>
        </w:r>
      </w:hyperlink>
      <w:r w:rsidRPr="009C54B2">
        <w:rPr>
          <w:rFonts w:ascii="Open Sans" w:eastAsia="Times New Roman" w:hAnsi="Open Sans" w:cs="Open Sans"/>
          <w:color w:val="333E55"/>
          <w:lang w:eastAsia="hu-HU"/>
        </w:rPr>
        <w:t> részletezett mérlegadatok alapján 9.756.122 Ft-ban állapítja meg.</w:t>
      </w:r>
    </w:p>
    <w:p w:rsidR="009C54B2" w:rsidRP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9C54B2">
        <w:rPr>
          <w:rFonts w:ascii="Open Sans" w:eastAsia="Times New Roman" w:hAnsi="Open Sans" w:cs="Open Sans"/>
          <w:b/>
          <w:bCs/>
          <w:color w:val="333E55"/>
          <w:lang w:eastAsia="hu-HU"/>
        </w:rPr>
        <w:t>12. §</w:t>
      </w:r>
      <w:r w:rsidRPr="009C54B2">
        <w:rPr>
          <w:rFonts w:ascii="Open Sans" w:eastAsia="Times New Roman" w:hAnsi="Open Sans" w:cs="Open Sans"/>
          <w:color w:val="333E55"/>
          <w:lang w:eastAsia="hu-HU"/>
        </w:rPr>
        <w:t> A képviselőtestület az önkormányzat általános működéséhez, ágazati feladatainak ellátásához kapcsolódó támogatásának elszámolását a </w:t>
      </w:r>
      <w:hyperlink r:id="rId22" w:anchor="ME10" w:history="1">
        <w:r w:rsidRPr="009C54B2">
          <w:rPr>
            <w:rFonts w:ascii="Open Sans" w:eastAsia="Times New Roman" w:hAnsi="Open Sans" w:cs="Open Sans"/>
            <w:color w:val="333E55"/>
            <w:u w:val="single"/>
            <w:lang w:eastAsia="hu-HU"/>
          </w:rPr>
          <w:t>10. melléklet</w:t>
        </w:r>
      </w:hyperlink>
      <w:r w:rsidRPr="009C54B2">
        <w:rPr>
          <w:rFonts w:ascii="Open Sans" w:eastAsia="Times New Roman" w:hAnsi="Open Sans" w:cs="Open Sans"/>
          <w:color w:val="333E55"/>
          <w:lang w:eastAsia="hu-HU"/>
        </w:rPr>
        <w:t> szerint hagyja jóvá.</w:t>
      </w:r>
    </w:p>
    <w:p w:rsidR="009C54B2" w:rsidRP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9C54B2">
        <w:rPr>
          <w:rFonts w:ascii="Open Sans" w:eastAsia="Times New Roman" w:hAnsi="Open Sans" w:cs="Open Sans"/>
          <w:b/>
          <w:bCs/>
          <w:color w:val="333E55"/>
          <w:lang w:eastAsia="hu-HU"/>
        </w:rPr>
        <w:t>13. §</w:t>
      </w:r>
      <w:r w:rsidRPr="009C54B2">
        <w:rPr>
          <w:rFonts w:ascii="Open Sans" w:eastAsia="Times New Roman" w:hAnsi="Open Sans" w:cs="Open Sans"/>
          <w:color w:val="333E55"/>
          <w:lang w:eastAsia="hu-HU"/>
        </w:rPr>
        <w:t> A közvetett támogatásokról szóló kimutatást a képviselőtestület a </w:t>
      </w:r>
      <w:hyperlink r:id="rId23" w:anchor="ME13" w:history="1">
        <w:r w:rsidRPr="009C54B2">
          <w:rPr>
            <w:rFonts w:ascii="Open Sans" w:eastAsia="Times New Roman" w:hAnsi="Open Sans" w:cs="Open Sans"/>
            <w:color w:val="333E55"/>
            <w:u w:val="single"/>
            <w:lang w:eastAsia="hu-HU"/>
          </w:rPr>
          <w:t>13. melléklet</w:t>
        </w:r>
      </w:hyperlink>
      <w:r w:rsidRPr="009C54B2">
        <w:rPr>
          <w:rFonts w:ascii="Open Sans" w:eastAsia="Times New Roman" w:hAnsi="Open Sans" w:cs="Open Sans"/>
          <w:color w:val="333E55"/>
          <w:lang w:eastAsia="hu-HU"/>
        </w:rPr>
        <w:t> szerint hagyja jóvá.</w:t>
      </w:r>
    </w:p>
    <w:p w:rsidR="009C54B2" w:rsidRP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9C54B2">
        <w:rPr>
          <w:rFonts w:ascii="Open Sans" w:eastAsia="Times New Roman" w:hAnsi="Open Sans" w:cs="Open Sans"/>
          <w:b/>
          <w:bCs/>
          <w:color w:val="333E55"/>
          <w:lang w:eastAsia="hu-HU"/>
        </w:rPr>
        <w:t>14. §</w:t>
      </w:r>
      <w:r w:rsidRPr="009C54B2">
        <w:rPr>
          <w:rFonts w:ascii="Open Sans" w:eastAsia="Times New Roman" w:hAnsi="Open Sans" w:cs="Open Sans"/>
          <w:color w:val="333E55"/>
          <w:lang w:eastAsia="hu-HU"/>
        </w:rPr>
        <w:t xml:space="preserve"> A képviselő-testület a költségvetési hiány belső </w:t>
      </w:r>
      <w:proofErr w:type="gramStart"/>
      <w:r w:rsidRPr="009C54B2">
        <w:rPr>
          <w:rFonts w:ascii="Open Sans" w:eastAsia="Times New Roman" w:hAnsi="Open Sans" w:cs="Open Sans"/>
          <w:color w:val="333E55"/>
          <w:lang w:eastAsia="hu-HU"/>
        </w:rPr>
        <w:t>finanszírozásának</w:t>
      </w:r>
      <w:proofErr w:type="gramEnd"/>
      <w:r w:rsidRPr="009C54B2">
        <w:rPr>
          <w:rFonts w:ascii="Open Sans" w:eastAsia="Times New Roman" w:hAnsi="Open Sans" w:cs="Open Sans"/>
          <w:color w:val="333E55"/>
          <w:lang w:eastAsia="hu-HU"/>
        </w:rPr>
        <w:t xml:space="preserve"> rendjét, a költségvetési többlet felhasználásának módját az </w:t>
      </w:r>
      <w:hyperlink r:id="rId24" w:anchor="ME5" w:history="1">
        <w:r w:rsidRPr="009C54B2">
          <w:rPr>
            <w:rFonts w:ascii="Open Sans" w:eastAsia="Times New Roman" w:hAnsi="Open Sans" w:cs="Open Sans"/>
            <w:color w:val="333E55"/>
            <w:u w:val="single"/>
            <w:lang w:eastAsia="hu-HU"/>
          </w:rPr>
          <w:t>5. melléklet</w:t>
        </w:r>
      </w:hyperlink>
      <w:r w:rsidRPr="009C54B2">
        <w:rPr>
          <w:rFonts w:ascii="Open Sans" w:eastAsia="Times New Roman" w:hAnsi="Open Sans" w:cs="Open Sans"/>
          <w:color w:val="333E55"/>
          <w:lang w:eastAsia="hu-HU"/>
        </w:rPr>
        <w:t> szerint hagyja jóvá.</w:t>
      </w:r>
    </w:p>
    <w:p w:rsidR="009C54B2" w:rsidRP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9C54B2">
        <w:rPr>
          <w:rFonts w:ascii="Open Sans" w:eastAsia="Times New Roman" w:hAnsi="Open Sans" w:cs="Open Sans"/>
          <w:b/>
          <w:bCs/>
          <w:color w:val="333E55"/>
          <w:lang w:eastAsia="hu-HU"/>
        </w:rPr>
        <w:t>15. §</w:t>
      </w:r>
      <w:r w:rsidRPr="009C54B2">
        <w:rPr>
          <w:rFonts w:ascii="Open Sans" w:eastAsia="Times New Roman" w:hAnsi="Open Sans" w:cs="Open Sans"/>
          <w:color w:val="333E55"/>
          <w:lang w:eastAsia="hu-HU"/>
        </w:rPr>
        <w:t> A képviselő- testület az önkormányzat 2021. évi Európai Uniós forrásból megvalósított programjait, egységes szerkezetben a </w:t>
      </w:r>
      <w:hyperlink r:id="rId25" w:anchor="ME6" w:history="1">
        <w:r w:rsidRPr="009C54B2">
          <w:rPr>
            <w:rFonts w:ascii="Open Sans" w:eastAsia="Times New Roman" w:hAnsi="Open Sans" w:cs="Open Sans"/>
            <w:color w:val="333E55"/>
            <w:u w:val="single"/>
            <w:lang w:eastAsia="hu-HU"/>
          </w:rPr>
          <w:t>6. melléklet</w:t>
        </w:r>
      </w:hyperlink>
      <w:r w:rsidRPr="009C54B2">
        <w:rPr>
          <w:rFonts w:ascii="Open Sans" w:eastAsia="Times New Roman" w:hAnsi="Open Sans" w:cs="Open Sans"/>
          <w:color w:val="333E55"/>
          <w:lang w:eastAsia="hu-HU"/>
        </w:rPr>
        <w:t> tartalmazza.</w:t>
      </w:r>
    </w:p>
    <w:p w:rsidR="009C54B2" w:rsidRP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9C54B2">
        <w:rPr>
          <w:rFonts w:ascii="Open Sans" w:eastAsia="Times New Roman" w:hAnsi="Open Sans" w:cs="Open Sans"/>
          <w:b/>
          <w:bCs/>
          <w:color w:val="333E55"/>
          <w:lang w:eastAsia="hu-HU"/>
        </w:rPr>
        <w:t>16. §</w:t>
      </w:r>
      <w:r w:rsidRPr="009C54B2">
        <w:rPr>
          <w:rFonts w:ascii="Open Sans" w:eastAsia="Times New Roman" w:hAnsi="Open Sans" w:cs="Open Sans"/>
          <w:color w:val="333E55"/>
          <w:lang w:eastAsia="hu-HU"/>
        </w:rPr>
        <w:t> A képviselő- testület az önkormányzat 2021. évi pénzeszköz állományának változását a </w:t>
      </w:r>
      <w:hyperlink r:id="rId26" w:anchor="ME11" w:history="1">
        <w:r w:rsidRPr="009C54B2">
          <w:rPr>
            <w:rFonts w:ascii="Open Sans" w:eastAsia="Times New Roman" w:hAnsi="Open Sans" w:cs="Open Sans"/>
            <w:color w:val="333E55"/>
            <w:u w:val="single"/>
            <w:lang w:eastAsia="hu-HU"/>
          </w:rPr>
          <w:t>11. melléklet</w:t>
        </w:r>
      </w:hyperlink>
      <w:r w:rsidRPr="009C54B2">
        <w:rPr>
          <w:rFonts w:ascii="Open Sans" w:eastAsia="Times New Roman" w:hAnsi="Open Sans" w:cs="Open Sans"/>
          <w:color w:val="333E55"/>
          <w:lang w:eastAsia="hu-HU"/>
        </w:rPr>
        <w:t>ben foglaltak szerint hagyja jóvá.</w:t>
      </w:r>
    </w:p>
    <w:p w:rsidR="009C54B2" w:rsidRP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9C54B2">
        <w:rPr>
          <w:rFonts w:ascii="Open Sans" w:eastAsia="Times New Roman" w:hAnsi="Open Sans" w:cs="Open Sans"/>
          <w:b/>
          <w:bCs/>
          <w:color w:val="333E55"/>
          <w:lang w:eastAsia="hu-HU"/>
        </w:rPr>
        <w:t>17. §</w:t>
      </w:r>
      <w:r w:rsidRPr="009C54B2">
        <w:rPr>
          <w:rFonts w:ascii="Open Sans" w:eastAsia="Times New Roman" w:hAnsi="Open Sans" w:cs="Open Sans"/>
          <w:color w:val="333E55"/>
          <w:lang w:eastAsia="hu-HU"/>
        </w:rPr>
        <w:t> A képviselő- testület az önkormányzat 2021. évi gazdasági társaságokban levő érdekeltségeit a </w:t>
      </w:r>
      <w:hyperlink r:id="rId27" w:anchor="ME12" w:history="1">
        <w:r w:rsidRPr="009C54B2">
          <w:rPr>
            <w:rFonts w:ascii="Open Sans" w:eastAsia="Times New Roman" w:hAnsi="Open Sans" w:cs="Open Sans"/>
            <w:color w:val="333E55"/>
            <w:u w:val="single"/>
            <w:lang w:eastAsia="hu-HU"/>
          </w:rPr>
          <w:t>12. melléklet</w:t>
        </w:r>
      </w:hyperlink>
      <w:r w:rsidRPr="009C54B2">
        <w:rPr>
          <w:rFonts w:ascii="Open Sans" w:eastAsia="Times New Roman" w:hAnsi="Open Sans" w:cs="Open Sans"/>
          <w:color w:val="333E55"/>
          <w:lang w:eastAsia="hu-HU"/>
        </w:rPr>
        <w:t>ben foglaltak szerint hagyja jóvá.</w:t>
      </w:r>
    </w:p>
    <w:p w:rsidR="009C54B2" w:rsidRDefault="009C54B2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9C54B2">
        <w:rPr>
          <w:rFonts w:ascii="Open Sans" w:eastAsia="Times New Roman" w:hAnsi="Open Sans" w:cs="Open Sans"/>
          <w:b/>
          <w:bCs/>
          <w:color w:val="333E55"/>
          <w:lang w:eastAsia="hu-HU"/>
        </w:rPr>
        <w:t>18. §</w:t>
      </w:r>
      <w:r w:rsidRPr="009C54B2">
        <w:rPr>
          <w:rFonts w:ascii="Open Sans" w:eastAsia="Times New Roman" w:hAnsi="Open Sans" w:cs="Open Sans"/>
          <w:color w:val="333E55"/>
          <w:lang w:eastAsia="hu-HU"/>
        </w:rPr>
        <w:t> Ezen rendelet a kihirdetése napját követő napon hatályba.</w:t>
      </w:r>
    </w:p>
    <w:p w:rsidR="00A9490B" w:rsidRDefault="00A9490B" w:rsidP="009C54B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</w:p>
    <w:p w:rsidR="0057439B" w:rsidRDefault="0057439B" w:rsidP="00574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lang w:eastAsia="hu-HU"/>
        </w:rPr>
      </w:pPr>
    </w:p>
    <w:p w:rsidR="0057439B" w:rsidRPr="0057439B" w:rsidRDefault="0057439B" w:rsidP="00574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lang w:eastAsia="hu-HU"/>
        </w:rPr>
      </w:pPr>
      <w:r>
        <w:rPr>
          <w:rFonts w:ascii="Open Sans" w:eastAsia="Times New Roman" w:hAnsi="Open Sans" w:cs="Open Sans"/>
          <w:color w:val="333E55"/>
          <w:lang w:eastAsia="hu-HU"/>
        </w:rPr>
        <w:lastRenderedPageBreak/>
        <w:t>1</w:t>
      </w:r>
      <w:proofErr w:type="gramStart"/>
      <w:r>
        <w:rPr>
          <w:rFonts w:ascii="Open Sans" w:eastAsia="Times New Roman" w:hAnsi="Open Sans" w:cs="Open Sans"/>
          <w:color w:val="333E55"/>
          <w:lang w:eastAsia="hu-HU"/>
        </w:rPr>
        <w:t>.</w:t>
      </w:r>
      <w:r w:rsidRPr="0057439B">
        <w:rPr>
          <w:rFonts w:ascii="Open Sans" w:eastAsia="Times New Roman" w:hAnsi="Open Sans" w:cs="Open Sans"/>
          <w:color w:val="333E55"/>
          <w:lang w:eastAsia="hu-HU"/>
        </w:rPr>
        <w:t>melléklet</w:t>
      </w:r>
      <w:proofErr w:type="gramEnd"/>
    </w:p>
    <w:p w:rsidR="0057439B" w:rsidRDefault="0057439B" w:rsidP="0057439B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hyperlink r:id="rId28" w:history="1">
        <w:r w:rsidRPr="0003166B">
          <w:rPr>
            <w:rStyle w:val="Hiperhivatkozs"/>
            <w:rFonts w:ascii="Open Sans" w:eastAsia="Times New Roman" w:hAnsi="Open Sans" w:cs="Open Sans"/>
            <w:lang w:eastAsia="hu-HU"/>
          </w:rPr>
          <w:t>https://or.njt.hu/download/2897/resources/EJR_24687596-1.M..pdf</w:t>
        </w:r>
      </w:hyperlink>
    </w:p>
    <w:p w:rsidR="0057439B" w:rsidRDefault="0057439B" w:rsidP="00574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lang w:eastAsia="hu-HU"/>
        </w:rPr>
      </w:pPr>
      <w:r>
        <w:rPr>
          <w:rFonts w:ascii="Open Sans" w:eastAsia="Times New Roman" w:hAnsi="Open Sans" w:cs="Open Sans"/>
          <w:color w:val="333E55"/>
          <w:lang w:eastAsia="hu-HU"/>
        </w:rPr>
        <w:t>2</w:t>
      </w:r>
      <w:proofErr w:type="gramStart"/>
      <w:r>
        <w:rPr>
          <w:rFonts w:ascii="Open Sans" w:eastAsia="Times New Roman" w:hAnsi="Open Sans" w:cs="Open Sans"/>
          <w:color w:val="333E55"/>
          <w:lang w:eastAsia="hu-HU"/>
        </w:rPr>
        <w:t>.</w:t>
      </w:r>
      <w:r w:rsidRPr="0057439B">
        <w:rPr>
          <w:rFonts w:ascii="Open Sans" w:eastAsia="Times New Roman" w:hAnsi="Open Sans" w:cs="Open Sans"/>
          <w:color w:val="333E55"/>
          <w:lang w:eastAsia="hu-HU"/>
        </w:rPr>
        <w:t>melléklet</w:t>
      </w:r>
      <w:proofErr w:type="gramEnd"/>
    </w:p>
    <w:p w:rsidR="0057439B" w:rsidRDefault="0057439B" w:rsidP="00574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lang w:eastAsia="hu-HU"/>
        </w:rPr>
      </w:pPr>
      <w:hyperlink r:id="rId29" w:history="1">
        <w:r w:rsidRPr="0003166B">
          <w:rPr>
            <w:rStyle w:val="Hiperhivatkozs"/>
            <w:rFonts w:ascii="Open Sans" w:eastAsia="Times New Roman" w:hAnsi="Open Sans" w:cs="Open Sans"/>
            <w:lang w:eastAsia="hu-HU"/>
          </w:rPr>
          <w:t>https://or.njt.hu/download/2897/resources/EJR_24687600-2.M..pdf</w:t>
        </w:r>
      </w:hyperlink>
    </w:p>
    <w:p w:rsidR="0057439B" w:rsidRDefault="0057439B" w:rsidP="00574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lang w:eastAsia="hu-HU"/>
        </w:rPr>
      </w:pPr>
      <w:r>
        <w:rPr>
          <w:rFonts w:ascii="Open Sans" w:eastAsia="Times New Roman" w:hAnsi="Open Sans" w:cs="Open Sans"/>
          <w:color w:val="333E55"/>
          <w:lang w:eastAsia="hu-HU"/>
        </w:rPr>
        <w:t>3. melléklet</w:t>
      </w:r>
    </w:p>
    <w:p w:rsidR="0057439B" w:rsidRDefault="00E05D4D" w:rsidP="00574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lang w:eastAsia="hu-HU"/>
        </w:rPr>
      </w:pPr>
      <w:hyperlink r:id="rId30" w:history="1">
        <w:r w:rsidRPr="0003166B">
          <w:rPr>
            <w:rStyle w:val="Hiperhivatkozs"/>
            <w:rFonts w:ascii="Open Sans" w:eastAsia="Times New Roman" w:hAnsi="Open Sans" w:cs="Open Sans"/>
            <w:lang w:eastAsia="hu-HU"/>
          </w:rPr>
          <w:t>https://or.njt.hu/download/2897/resources/EJR_24687600-2.M..pdf</w:t>
        </w:r>
      </w:hyperlink>
    </w:p>
    <w:p w:rsidR="00E05D4D" w:rsidRDefault="00E05D4D" w:rsidP="00574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lang w:eastAsia="hu-HU"/>
        </w:rPr>
      </w:pPr>
      <w:r>
        <w:rPr>
          <w:rFonts w:ascii="Open Sans" w:eastAsia="Times New Roman" w:hAnsi="Open Sans" w:cs="Open Sans"/>
          <w:color w:val="333E55"/>
          <w:lang w:eastAsia="hu-HU"/>
        </w:rPr>
        <w:t>4.</w:t>
      </w:r>
      <w:r w:rsidR="00ED1AF8">
        <w:rPr>
          <w:rFonts w:ascii="Open Sans" w:eastAsia="Times New Roman" w:hAnsi="Open Sans" w:cs="Open Sans"/>
          <w:color w:val="333E55"/>
          <w:lang w:eastAsia="hu-HU"/>
        </w:rPr>
        <w:t xml:space="preserve"> </w:t>
      </w:r>
      <w:r>
        <w:rPr>
          <w:rFonts w:ascii="Open Sans" w:eastAsia="Times New Roman" w:hAnsi="Open Sans" w:cs="Open Sans"/>
          <w:color w:val="333E55"/>
          <w:lang w:eastAsia="hu-HU"/>
        </w:rPr>
        <w:t>melléklet</w:t>
      </w:r>
    </w:p>
    <w:p w:rsidR="00ED1AF8" w:rsidRDefault="00ED1AF8" w:rsidP="00574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lang w:eastAsia="hu-HU"/>
        </w:rPr>
      </w:pPr>
      <w:hyperlink r:id="rId31" w:history="1">
        <w:r w:rsidRPr="0003166B">
          <w:rPr>
            <w:rStyle w:val="Hiperhivatkozs"/>
            <w:rFonts w:ascii="Open Sans" w:eastAsia="Times New Roman" w:hAnsi="Open Sans" w:cs="Open Sans"/>
            <w:lang w:eastAsia="hu-HU"/>
          </w:rPr>
          <w:t>https://or.njt.hu/download/2897/resources/EJR_24688075-4.M..pdf</w:t>
        </w:r>
      </w:hyperlink>
    </w:p>
    <w:p w:rsidR="00ED1AF8" w:rsidRDefault="00ED1AF8" w:rsidP="00574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lang w:eastAsia="hu-HU"/>
        </w:rPr>
      </w:pPr>
      <w:r>
        <w:rPr>
          <w:rFonts w:ascii="Open Sans" w:eastAsia="Times New Roman" w:hAnsi="Open Sans" w:cs="Open Sans"/>
          <w:color w:val="333E55"/>
          <w:lang w:eastAsia="hu-HU"/>
        </w:rPr>
        <w:t>5. melléklet</w:t>
      </w:r>
    </w:p>
    <w:p w:rsidR="00ED1AF8" w:rsidRDefault="00427F5D" w:rsidP="00574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lang w:eastAsia="hu-HU"/>
        </w:rPr>
      </w:pPr>
      <w:hyperlink r:id="rId32" w:history="1">
        <w:r w:rsidRPr="0003166B">
          <w:rPr>
            <w:rStyle w:val="Hiperhivatkozs"/>
            <w:rFonts w:ascii="Open Sans" w:eastAsia="Times New Roman" w:hAnsi="Open Sans" w:cs="Open Sans"/>
            <w:lang w:eastAsia="hu-HU"/>
          </w:rPr>
          <w:t>https://or.njt.hu/download/2897/resources/EJR_24688080-5.M..pdf</w:t>
        </w:r>
      </w:hyperlink>
    </w:p>
    <w:p w:rsidR="00427F5D" w:rsidRDefault="00427F5D" w:rsidP="00574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lang w:eastAsia="hu-HU"/>
        </w:rPr>
      </w:pPr>
      <w:r>
        <w:rPr>
          <w:rFonts w:ascii="Open Sans" w:eastAsia="Times New Roman" w:hAnsi="Open Sans" w:cs="Open Sans"/>
          <w:color w:val="333E55"/>
          <w:lang w:eastAsia="hu-HU"/>
        </w:rPr>
        <w:t>6. melléklet</w:t>
      </w:r>
    </w:p>
    <w:p w:rsidR="00427F5D" w:rsidRDefault="00C221F8" w:rsidP="00574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lang w:eastAsia="hu-HU"/>
        </w:rPr>
      </w:pPr>
      <w:hyperlink r:id="rId33" w:history="1">
        <w:r w:rsidRPr="0003166B">
          <w:rPr>
            <w:rStyle w:val="Hiperhivatkozs"/>
            <w:rFonts w:ascii="Open Sans" w:eastAsia="Times New Roman" w:hAnsi="Open Sans" w:cs="Open Sans"/>
            <w:lang w:eastAsia="hu-HU"/>
          </w:rPr>
          <w:t>https://or.njt.hu/download/2897/resources/EJR_24688085-6.M..pdf</w:t>
        </w:r>
      </w:hyperlink>
    </w:p>
    <w:p w:rsidR="00C221F8" w:rsidRDefault="00C221F8" w:rsidP="00574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lang w:eastAsia="hu-HU"/>
        </w:rPr>
      </w:pPr>
      <w:r>
        <w:rPr>
          <w:rFonts w:ascii="Open Sans" w:eastAsia="Times New Roman" w:hAnsi="Open Sans" w:cs="Open Sans"/>
          <w:color w:val="333E55"/>
          <w:lang w:eastAsia="hu-HU"/>
        </w:rPr>
        <w:t>7. melléklet</w:t>
      </w:r>
    </w:p>
    <w:p w:rsidR="00C221F8" w:rsidRDefault="00C221F8" w:rsidP="00574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lang w:eastAsia="hu-HU"/>
        </w:rPr>
      </w:pPr>
      <w:hyperlink r:id="rId34" w:history="1">
        <w:r w:rsidRPr="0003166B">
          <w:rPr>
            <w:rStyle w:val="Hiperhivatkozs"/>
            <w:rFonts w:ascii="Open Sans" w:eastAsia="Times New Roman" w:hAnsi="Open Sans" w:cs="Open Sans"/>
            <w:lang w:eastAsia="hu-HU"/>
          </w:rPr>
          <w:t>https://or.njt.hu/download/2897/resources/EJR_24688094-8.M..pdf</w:t>
        </w:r>
      </w:hyperlink>
    </w:p>
    <w:p w:rsidR="00C221F8" w:rsidRDefault="00C221F8" w:rsidP="00574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lang w:eastAsia="hu-HU"/>
        </w:rPr>
      </w:pPr>
      <w:r>
        <w:rPr>
          <w:rFonts w:ascii="Open Sans" w:eastAsia="Times New Roman" w:hAnsi="Open Sans" w:cs="Open Sans"/>
          <w:color w:val="333E55"/>
          <w:lang w:eastAsia="hu-HU"/>
        </w:rPr>
        <w:t>8. melléklet</w:t>
      </w:r>
    </w:p>
    <w:p w:rsidR="00C221F8" w:rsidRDefault="00C221F8" w:rsidP="00574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lang w:eastAsia="hu-HU"/>
        </w:rPr>
      </w:pPr>
      <w:hyperlink r:id="rId35" w:history="1">
        <w:r w:rsidRPr="0003166B">
          <w:rPr>
            <w:rStyle w:val="Hiperhivatkozs"/>
            <w:rFonts w:ascii="Open Sans" w:eastAsia="Times New Roman" w:hAnsi="Open Sans" w:cs="Open Sans"/>
            <w:lang w:eastAsia="hu-HU"/>
          </w:rPr>
          <w:t>https://or.njt.hu/download/2897/resources/EJR_24688094-8.M..pdf</w:t>
        </w:r>
      </w:hyperlink>
    </w:p>
    <w:p w:rsidR="00C221F8" w:rsidRDefault="00C221F8" w:rsidP="00574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lang w:eastAsia="hu-HU"/>
        </w:rPr>
      </w:pPr>
      <w:r>
        <w:rPr>
          <w:rFonts w:ascii="Open Sans" w:eastAsia="Times New Roman" w:hAnsi="Open Sans" w:cs="Open Sans"/>
          <w:color w:val="333E55"/>
          <w:lang w:eastAsia="hu-HU"/>
        </w:rPr>
        <w:t>9. melléklet</w:t>
      </w:r>
    </w:p>
    <w:p w:rsidR="00C221F8" w:rsidRDefault="00C221F8" w:rsidP="00574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lang w:eastAsia="hu-HU"/>
        </w:rPr>
      </w:pPr>
      <w:hyperlink r:id="rId36" w:history="1">
        <w:r w:rsidRPr="0003166B">
          <w:rPr>
            <w:rStyle w:val="Hiperhivatkozs"/>
            <w:rFonts w:ascii="Open Sans" w:eastAsia="Times New Roman" w:hAnsi="Open Sans" w:cs="Open Sans"/>
            <w:lang w:eastAsia="hu-HU"/>
          </w:rPr>
          <w:t>https://or.njt.hu/download/2897/resources/EJR_24691004-9.M..pdf</w:t>
        </w:r>
      </w:hyperlink>
    </w:p>
    <w:p w:rsidR="00C221F8" w:rsidRDefault="00C221F8" w:rsidP="00574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lang w:eastAsia="hu-HU"/>
        </w:rPr>
      </w:pPr>
      <w:r>
        <w:rPr>
          <w:rFonts w:ascii="Open Sans" w:eastAsia="Times New Roman" w:hAnsi="Open Sans" w:cs="Open Sans"/>
          <w:color w:val="333E55"/>
          <w:lang w:eastAsia="hu-HU"/>
        </w:rPr>
        <w:t>10. melléklet</w:t>
      </w:r>
    </w:p>
    <w:p w:rsidR="00C221F8" w:rsidRDefault="002528F4" w:rsidP="00574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lang w:eastAsia="hu-HU"/>
        </w:rPr>
      </w:pPr>
      <w:hyperlink r:id="rId37" w:history="1">
        <w:r w:rsidRPr="0003166B">
          <w:rPr>
            <w:rStyle w:val="Hiperhivatkozs"/>
            <w:rFonts w:ascii="Open Sans" w:eastAsia="Times New Roman" w:hAnsi="Open Sans" w:cs="Open Sans"/>
            <w:lang w:eastAsia="hu-HU"/>
          </w:rPr>
          <w:t>https://or.njt.hu/download/2897/resources/EJR_24691009-10.M..pdf</w:t>
        </w:r>
      </w:hyperlink>
    </w:p>
    <w:p w:rsidR="002528F4" w:rsidRDefault="002528F4" w:rsidP="00574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lang w:eastAsia="hu-HU"/>
        </w:rPr>
      </w:pPr>
      <w:r>
        <w:rPr>
          <w:rFonts w:ascii="Open Sans" w:eastAsia="Times New Roman" w:hAnsi="Open Sans" w:cs="Open Sans"/>
          <w:color w:val="333E55"/>
          <w:lang w:eastAsia="hu-HU"/>
        </w:rPr>
        <w:t>11. melléklet</w:t>
      </w:r>
    </w:p>
    <w:p w:rsidR="002528F4" w:rsidRDefault="002528F4" w:rsidP="00574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lang w:eastAsia="hu-HU"/>
        </w:rPr>
      </w:pPr>
      <w:hyperlink r:id="rId38" w:history="1">
        <w:r w:rsidRPr="0003166B">
          <w:rPr>
            <w:rStyle w:val="Hiperhivatkozs"/>
            <w:rFonts w:ascii="Open Sans" w:eastAsia="Times New Roman" w:hAnsi="Open Sans" w:cs="Open Sans"/>
            <w:lang w:eastAsia="hu-HU"/>
          </w:rPr>
          <w:t>https://or.njt.hu/download/2897/resources/EJR_24691013-11.M..pdf</w:t>
        </w:r>
      </w:hyperlink>
    </w:p>
    <w:p w:rsidR="002528F4" w:rsidRDefault="002528F4" w:rsidP="00574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lang w:eastAsia="hu-HU"/>
        </w:rPr>
      </w:pPr>
      <w:r>
        <w:rPr>
          <w:rFonts w:ascii="Open Sans" w:eastAsia="Times New Roman" w:hAnsi="Open Sans" w:cs="Open Sans"/>
          <w:color w:val="333E55"/>
          <w:lang w:eastAsia="hu-HU"/>
        </w:rPr>
        <w:t>12. melléklet</w:t>
      </w:r>
    </w:p>
    <w:p w:rsidR="002528F4" w:rsidRDefault="002528F4" w:rsidP="00574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lang w:eastAsia="hu-HU"/>
        </w:rPr>
      </w:pPr>
      <w:hyperlink r:id="rId39" w:history="1">
        <w:r w:rsidRPr="0003166B">
          <w:rPr>
            <w:rStyle w:val="Hiperhivatkozs"/>
            <w:rFonts w:ascii="Open Sans" w:eastAsia="Times New Roman" w:hAnsi="Open Sans" w:cs="Open Sans"/>
            <w:lang w:eastAsia="hu-HU"/>
          </w:rPr>
          <w:t>https://or.njt.hu/download/2897/resources/EJR_24691024-12.M..pdf</w:t>
        </w:r>
      </w:hyperlink>
    </w:p>
    <w:p w:rsidR="002528F4" w:rsidRDefault="002528F4" w:rsidP="00574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lang w:eastAsia="hu-HU"/>
        </w:rPr>
      </w:pPr>
      <w:r>
        <w:rPr>
          <w:rFonts w:ascii="Open Sans" w:eastAsia="Times New Roman" w:hAnsi="Open Sans" w:cs="Open Sans"/>
          <w:color w:val="333E55"/>
          <w:lang w:eastAsia="hu-HU"/>
        </w:rPr>
        <w:lastRenderedPageBreak/>
        <w:t>13. melléklet</w:t>
      </w:r>
    </w:p>
    <w:p w:rsidR="002528F4" w:rsidRDefault="002528F4" w:rsidP="00574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lang w:eastAsia="hu-HU"/>
        </w:rPr>
      </w:pPr>
      <w:hyperlink r:id="rId40" w:history="1">
        <w:r w:rsidRPr="0003166B">
          <w:rPr>
            <w:rStyle w:val="Hiperhivatkozs"/>
            <w:rFonts w:ascii="Open Sans" w:eastAsia="Times New Roman" w:hAnsi="Open Sans" w:cs="Open Sans"/>
            <w:lang w:eastAsia="hu-HU"/>
          </w:rPr>
          <w:t>https://or.njt.hu/download/2897/resources/EJR_24691027-13.M..pdf</w:t>
        </w:r>
      </w:hyperlink>
    </w:p>
    <w:p w:rsidR="002528F4" w:rsidRDefault="002528F4" w:rsidP="00574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lang w:eastAsia="hu-HU"/>
        </w:rPr>
      </w:pPr>
      <w:r>
        <w:rPr>
          <w:rFonts w:ascii="Open Sans" w:eastAsia="Times New Roman" w:hAnsi="Open Sans" w:cs="Open Sans"/>
          <w:color w:val="333E55"/>
          <w:lang w:eastAsia="hu-HU"/>
        </w:rPr>
        <w:t>14. melléklet</w:t>
      </w:r>
    </w:p>
    <w:p w:rsidR="002528F4" w:rsidRDefault="002528F4" w:rsidP="00574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lang w:eastAsia="hu-HU"/>
        </w:rPr>
      </w:pPr>
      <w:hyperlink r:id="rId41" w:history="1">
        <w:r w:rsidRPr="0003166B">
          <w:rPr>
            <w:rStyle w:val="Hiperhivatkozs"/>
            <w:rFonts w:ascii="Open Sans" w:eastAsia="Times New Roman" w:hAnsi="Open Sans" w:cs="Open Sans"/>
            <w:lang w:eastAsia="hu-HU"/>
          </w:rPr>
          <w:t>https://or.njt.hu/download/2897/resources/EJR_24691029-14.M..pdf</w:t>
        </w:r>
      </w:hyperlink>
    </w:p>
    <w:p w:rsidR="002528F4" w:rsidRDefault="002528F4" w:rsidP="00574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lang w:eastAsia="hu-HU"/>
        </w:rPr>
      </w:pPr>
      <w:r>
        <w:rPr>
          <w:rFonts w:ascii="Open Sans" w:eastAsia="Times New Roman" w:hAnsi="Open Sans" w:cs="Open Sans"/>
          <w:color w:val="333E55"/>
          <w:lang w:eastAsia="hu-HU"/>
        </w:rPr>
        <w:t>15. melléklet</w:t>
      </w:r>
    </w:p>
    <w:p w:rsidR="002528F4" w:rsidRDefault="002528F4" w:rsidP="00574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lang w:eastAsia="hu-HU"/>
        </w:rPr>
      </w:pPr>
      <w:hyperlink r:id="rId42" w:history="1">
        <w:r w:rsidRPr="0003166B">
          <w:rPr>
            <w:rStyle w:val="Hiperhivatkozs"/>
            <w:rFonts w:ascii="Open Sans" w:eastAsia="Times New Roman" w:hAnsi="Open Sans" w:cs="Open Sans"/>
            <w:lang w:eastAsia="hu-HU"/>
          </w:rPr>
          <w:t>https://or.njt.hu/download/2897/resources/EJR_24691034-15._T_teles_vagyonkimutat_s.pdf</w:t>
        </w:r>
      </w:hyperlink>
    </w:p>
    <w:p w:rsidR="002528F4" w:rsidRDefault="002528F4" w:rsidP="00574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lang w:eastAsia="hu-HU"/>
        </w:rPr>
      </w:pPr>
      <w:r>
        <w:rPr>
          <w:rFonts w:ascii="Open Sans" w:eastAsia="Times New Roman" w:hAnsi="Open Sans" w:cs="Open Sans"/>
          <w:color w:val="333E55"/>
          <w:lang w:eastAsia="hu-HU"/>
        </w:rPr>
        <w:t>16. melléklet</w:t>
      </w:r>
    </w:p>
    <w:p w:rsidR="002528F4" w:rsidRDefault="002528F4" w:rsidP="00574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lang w:eastAsia="hu-HU"/>
        </w:rPr>
      </w:pPr>
      <w:hyperlink r:id="rId43" w:history="1">
        <w:r w:rsidRPr="0003166B">
          <w:rPr>
            <w:rStyle w:val="Hiperhivatkozs"/>
            <w:rFonts w:ascii="Open Sans" w:eastAsia="Times New Roman" w:hAnsi="Open Sans" w:cs="Open Sans"/>
            <w:lang w:eastAsia="hu-HU"/>
          </w:rPr>
          <w:t>https://or.njt.hu/download/2897/resources/EJR_24691040-16.M..pdf</w:t>
        </w:r>
      </w:hyperlink>
    </w:p>
    <w:p w:rsidR="002528F4" w:rsidRDefault="002528F4" w:rsidP="00574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lang w:eastAsia="hu-HU"/>
        </w:rPr>
      </w:pPr>
      <w:bookmarkStart w:id="0" w:name="_GoBack"/>
      <w:bookmarkEnd w:id="0"/>
    </w:p>
    <w:p w:rsidR="00E05D4D" w:rsidRDefault="00E05D4D" w:rsidP="00574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lang w:eastAsia="hu-HU"/>
        </w:rPr>
      </w:pPr>
    </w:p>
    <w:p w:rsidR="0057439B" w:rsidRPr="0057439B" w:rsidRDefault="0057439B" w:rsidP="00574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lang w:eastAsia="hu-HU"/>
        </w:rPr>
      </w:pPr>
    </w:p>
    <w:p w:rsidR="0057439B" w:rsidRPr="0057439B" w:rsidRDefault="0057439B" w:rsidP="0057439B">
      <w:p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Open Sans" w:eastAsia="Times New Roman" w:hAnsi="Open Sans" w:cs="Open Sans"/>
          <w:color w:val="333E55"/>
          <w:lang w:eastAsia="hu-HU"/>
        </w:rPr>
      </w:pPr>
    </w:p>
    <w:p w:rsidR="00690C89" w:rsidRPr="009C54B2" w:rsidRDefault="00690C89"/>
    <w:sectPr w:rsidR="00690C89" w:rsidRPr="009C54B2" w:rsidSect="00A94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75E0"/>
    <w:multiLevelType w:val="hybridMultilevel"/>
    <w:tmpl w:val="6C986028"/>
    <w:lvl w:ilvl="0" w:tplc="FBD829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2752501"/>
    <w:multiLevelType w:val="hybridMultilevel"/>
    <w:tmpl w:val="918AFD44"/>
    <w:lvl w:ilvl="0" w:tplc="B88C74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611C3"/>
    <w:multiLevelType w:val="hybridMultilevel"/>
    <w:tmpl w:val="B6323684"/>
    <w:lvl w:ilvl="0" w:tplc="3630423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B2"/>
    <w:rsid w:val="002528F4"/>
    <w:rsid w:val="002B5B2E"/>
    <w:rsid w:val="002C0FC4"/>
    <w:rsid w:val="00427F5D"/>
    <w:rsid w:val="0057439B"/>
    <w:rsid w:val="00690C89"/>
    <w:rsid w:val="009C54B2"/>
    <w:rsid w:val="00A9490B"/>
    <w:rsid w:val="00C221F8"/>
    <w:rsid w:val="00C7039B"/>
    <w:rsid w:val="00CF455C"/>
    <w:rsid w:val="00E05D4D"/>
    <w:rsid w:val="00ED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185C"/>
  <w15:chartTrackingRefBased/>
  <w15:docId w15:val="{CDCF3E58-08B5-4445-89A5-21148398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439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74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77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r.njt.hu/onkormanyzati-rendelet/628790" TargetMode="External"/><Relationship Id="rId18" Type="http://schemas.openxmlformats.org/officeDocument/2006/relationships/hyperlink" Target="https://or.njt.hu/onkormanyzati-rendelet/628790" TargetMode="External"/><Relationship Id="rId26" Type="http://schemas.openxmlformats.org/officeDocument/2006/relationships/hyperlink" Target="https://or.njt.hu/onkormanyzati-rendelet/628790" TargetMode="External"/><Relationship Id="rId39" Type="http://schemas.openxmlformats.org/officeDocument/2006/relationships/hyperlink" Target="https://or.njt.hu/download/2897/resources/EJR_24691024-12.M..pdf" TargetMode="External"/><Relationship Id="rId21" Type="http://schemas.openxmlformats.org/officeDocument/2006/relationships/hyperlink" Target="https://or.njt.hu/onkormanyzati-rendelet/628790" TargetMode="External"/><Relationship Id="rId34" Type="http://schemas.openxmlformats.org/officeDocument/2006/relationships/hyperlink" Target="https://or.njt.hu/download/2897/resources/EJR_24688094-8.M..pdf" TargetMode="External"/><Relationship Id="rId42" Type="http://schemas.openxmlformats.org/officeDocument/2006/relationships/hyperlink" Target="https://or.njt.hu/download/2897/resources/EJR_24691034-15._T_teles_vagyonkimutat_s.pdf" TargetMode="External"/><Relationship Id="rId7" Type="http://schemas.openxmlformats.org/officeDocument/2006/relationships/hyperlink" Target="https://njt.hu/jogszabaly/2011-4301-02-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or.njt.hu/onkormanyzati-rendelet/628790" TargetMode="External"/><Relationship Id="rId29" Type="http://schemas.openxmlformats.org/officeDocument/2006/relationships/hyperlink" Target="https://or.njt.hu/download/2897/resources/EJR_24687600-2.M.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jt.hu/jogszabaly/2011-4301-02-00" TargetMode="External"/><Relationship Id="rId11" Type="http://schemas.openxmlformats.org/officeDocument/2006/relationships/hyperlink" Target="https://or.njt.hu/onkormanyzati-rendelet/628790" TargetMode="External"/><Relationship Id="rId24" Type="http://schemas.openxmlformats.org/officeDocument/2006/relationships/hyperlink" Target="https://or.njt.hu/onkormanyzati-rendelet/628790" TargetMode="External"/><Relationship Id="rId32" Type="http://schemas.openxmlformats.org/officeDocument/2006/relationships/hyperlink" Target="https://or.njt.hu/download/2897/resources/EJR_24688080-5.M..pdf" TargetMode="External"/><Relationship Id="rId37" Type="http://schemas.openxmlformats.org/officeDocument/2006/relationships/hyperlink" Target="https://or.njt.hu/download/2897/resources/EJR_24691009-10.M..pdf" TargetMode="External"/><Relationship Id="rId40" Type="http://schemas.openxmlformats.org/officeDocument/2006/relationships/hyperlink" Target="https://or.njt.hu/download/2897/resources/EJR_24691027-13.M..pdf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njt.hu/jogszabaly/2011-128-00-00" TargetMode="External"/><Relationship Id="rId15" Type="http://schemas.openxmlformats.org/officeDocument/2006/relationships/hyperlink" Target="https://or.njt.hu/onkormanyzati-rendelet/628790" TargetMode="External"/><Relationship Id="rId23" Type="http://schemas.openxmlformats.org/officeDocument/2006/relationships/hyperlink" Target="https://or.njt.hu/onkormanyzati-rendelet/628790" TargetMode="External"/><Relationship Id="rId28" Type="http://schemas.openxmlformats.org/officeDocument/2006/relationships/hyperlink" Target="https://or.njt.hu/download/2897/resources/EJR_24687596-1.M..pdf" TargetMode="External"/><Relationship Id="rId36" Type="http://schemas.openxmlformats.org/officeDocument/2006/relationships/hyperlink" Target="https://or.njt.hu/download/2897/resources/EJR_24691004-9.M..pdf" TargetMode="External"/><Relationship Id="rId10" Type="http://schemas.openxmlformats.org/officeDocument/2006/relationships/hyperlink" Target="https://or.njt.hu/onkormanyzati-rendelet/628790" TargetMode="External"/><Relationship Id="rId19" Type="http://schemas.openxmlformats.org/officeDocument/2006/relationships/hyperlink" Target="https://or.njt.hu/onkormanyzati-rendelet/628790" TargetMode="External"/><Relationship Id="rId31" Type="http://schemas.openxmlformats.org/officeDocument/2006/relationships/hyperlink" Target="https://or.njt.hu/download/2897/resources/EJR_24688075-4.M..pdf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r.njt.hu/onkormanyzati-rendelet/628790" TargetMode="External"/><Relationship Id="rId14" Type="http://schemas.openxmlformats.org/officeDocument/2006/relationships/hyperlink" Target="https://or.njt.hu/onkormanyzati-rendelet/628790" TargetMode="External"/><Relationship Id="rId22" Type="http://schemas.openxmlformats.org/officeDocument/2006/relationships/hyperlink" Target="https://or.njt.hu/onkormanyzati-rendelet/628790" TargetMode="External"/><Relationship Id="rId27" Type="http://schemas.openxmlformats.org/officeDocument/2006/relationships/hyperlink" Target="https://or.njt.hu/onkormanyzati-rendelet/628790" TargetMode="External"/><Relationship Id="rId30" Type="http://schemas.openxmlformats.org/officeDocument/2006/relationships/hyperlink" Target="https://or.njt.hu/download/2897/resources/EJR_24687600-2.M..pdf" TargetMode="External"/><Relationship Id="rId35" Type="http://schemas.openxmlformats.org/officeDocument/2006/relationships/hyperlink" Target="https://or.njt.hu/download/2897/resources/EJR_24688094-8.M..pdf" TargetMode="External"/><Relationship Id="rId43" Type="http://schemas.openxmlformats.org/officeDocument/2006/relationships/hyperlink" Target="https://or.njt.hu/download/2897/resources/EJR_24691040-16.M..pdf" TargetMode="External"/><Relationship Id="rId8" Type="http://schemas.openxmlformats.org/officeDocument/2006/relationships/hyperlink" Target="https://njt.hu/jogszabaly/2011-195-00-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r.njt.hu/onkormanyzati-rendelet/628790" TargetMode="External"/><Relationship Id="rId17" Type="http://schemas.openxmlformats.org/officeDocument/2006/relationships/hyperlink" Target="https://or.njt.hu/onkormanyzati-rendelet/628790" TargetMode="External"/><Relationship Id="rId25" Type="http://schemas.openxmlformats.org/officeDocument/2006/relationships/hyperlink" Target="https://or.njt.hu/onkormanyzati-rendelet/628790" TargetMode="External"/><Relationship Id="rId33" Type="http://schemas.openxmlformats.org/officeDocument/2006/relationships/hyperlink" Target="https://or.njt.hu/download/2897/resources/EJR_24688085-6.M..pdf" TargetMode="External"/><Relationship Id="rId38" Type="http://schemas.openxmlformats.org/officeDocument/2006/relationships/hyperlink" Target="https://or.njt.hu/download/2897/resources/EJR_24691013-11.M..pdf" TargetMode="External"/><Relationship Id="rId20" Type="http://schemas.openxmlformats.org/officeDocument/2006/relationships/hyperlink" Target="https://or.njt.hu/onkormanyzati-rendelet/628790" TargetMode="External"/><Relationship Id="rId41" Type="http://schemas.openxmlformats.org/officeDocument/2006/relationships/hyperlink" Target="https://or.njt.hu/download/2897/resources/EJR_24691029-14.M.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1294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2022-10-11T07:40:00Z</dcterms:created>
  <dcterms:modified xsi:type="dcterms:W3CDTF">2022-10-11T07:40:00Z</dcterms:modified>
</cp:coreProperties>
</file>